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FCD" w:rsidRPr="00E14322" w:rsidRDefault="00E14322" w:rsidP="00E14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4322">
        <w:rPr>
          <w:rFonts w:ascii="Times New Roman" w:hAnsi="Times New Roman" w:cs="Times New Roman"/>
          <w:sz w:val="24"/>
          <w:szCs w:val="24"/>
        </w:rPr>
        <w:t>УДК 631.1.016:608.3</w:t>
      </w:r>
    </w:p>
    <w:p w:rsidR="00E14322" w:rsidRDefault="00E14322" w:rsidP="005D7A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728" w:rsidRPr="00897728" w:rsidRDefault="00897728" w:rsidP="005D7A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728">
        <w:rPr>
          <w:rFonts w:ascii="Times New Roman" w:hAnsi="Times New Roman" w:cs="Times New Roman"/>
          <w:b/>
          <w:sz w:val="24"/>
          <w:szCs w:val="24"/>
        </w:rPr>
        <w:t>ИННОВАЦИОННАЯ ДЕЯТЕЛЬНОСТЬ СЕЛЕКЦЕНТРА ФГБНУ РОСНИИСК РОССОРГО – ФАКТОР РАЗВИТИЯ СЕЛЬСКОХОЗЯЙСТВЕННОГО ПРОИЗВОДСТВА</w:t>
      </w:r>
      <w:r w:rsidR="00B252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7728">
        <w:rPr>
          <w:rFonts w:ascii="Times New Roman" w:hAnsi="Times New Roman" w:cs="Times New Roman"/>
          <w:b/>
          <w:sz w:val="24"/>
          <w:szCs w:val="24"/>
        </w:rPr>
        <w:t>В ЗАСУШЛИВЫХ УСЛОВИЯХ ПОВОЛЖЬЯ</w:t>
      </w:r>
    </w:p>
    <w:p w:rsidR="000C701F" w:rsidRPr="00897728" w:rsidRDefault="000C701F" w:rsidP="005D7A8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C701F" w:rsidRPr="00897728" w:rsidRDefault="00897728" w:rsidP="005D7A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7728">
        <w:rPr>
          <w:rFonts w:ascii="Times New Roman" w:hAnsi="Times New Roman" w:cs="Times New Roman"/>
          <w:b/>
          <w:sz w:val="24"/>
          <w:szCs w:val="24"/>
        </w:rPr>
        <w:t>Горбунов В.С.,</w:t>
      </w:r>
      <w:r w:rsidRPr="00897728">
        <w:rPr>
          <w:rFonts w:ascii="Times New Roman" w:hAnsi="Times New Roman" w:cs="Times New Roman"/>
          <w:sz w:val="24"/>
          <w:szCs w:val="24"/>
        </w:rPr>
        <w:t xml:space="preserve"> д-р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экон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>. наук, директор</w:t>
      </w:r>
    </w:p>
    <w:p w:rsidR="00897728" w:rsidRPr="00897728" w:rsidRDefault="00897728" w:rsidP="005D7A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7728">
        <w:rPr>
          <w:rFonts w:ascii="Times New Roman" w:hAnsi="Times New Roman" w:cs="Times New Roman"/>
          <w:b/>
          <w:sz w:val="24"/>
          <w:szCs w:val="24"/>
        </w:rPr>
        <w:t>Жук Е.А.,</w:t>
      </w:r>
      <w:r w:rsidRPr="00897728">
        <w:rPr>
          <w:rFonts w:ascii="Times New Roman" w:hAnsi="Times New Roman" w:cs="Times New Roman"/>
          <w:sz w:val="24"/>
          <w:szCs w:val="24"/>
        </w:rPr>
        <w:t xml:space="preserve"> канд. с.-х. наук, зам.</w:t>
      </w:r>
      <w:r w:rsidR="000C701F" w:rsidRPr="00897728">
        <w:rPr>
          <w:rFonts w:ascii="Times New Roman" w:hAnsi="Times New Roman" w:cs="Times New Roman"/>
          <w:sz w:val="24"/>
          <w:szCs w:val="24"/>
        </w:rPr>
        <w:t xml:space="preserve"> директора по научной работе</w:t>
      </w:r>
    </w:p>
    <w:p w:rsidR="000C701F" w:rsidRPr="00897728" w:rsidRDefault="000C701F" w:rsidP="005D7A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7728">
        <w:rPr>
          <w:rFonts w:ascii="Times New Roman" w:hAnsi="Times New Roman" w:cs="Times New Roman"/>
          <w:sz w:val="24"/>
          <w:szCs w:val="24"/>
        </w:rPr>
        <w:t xml:space="preserve">ФГБНУ </w:t>
      </w:r>
      <w:proofErr w:type="spellStart"/>
      <w:r w:rsidR="00897728" w:rsidRPr="00897728">
        <w:rPr>
          <w:rFonts w:ascii="Times New Roman" w:hAnsi="Times New Roman" w:cs="Times New Roman"/>
          <w:sz w:val="24"/>
          <w:szCs w:val="24"/>
        </w:rPr>
        <w:t>РосНИИСК</w:t>
      </w:r>
      <w:proofErr w:type="spellEnd"/>
      <w:r w:rsidR="00897728" w:rsidRPr="00897728">
        <w:rPr>
          <w:rFonts w:ascii="Times New Roman" w:hAnsi="Times New Roman" w:cs="Times New Roman"/>
          <w:sz w:val="24"/>
          <w:szCs w:val="24"/>
        </w:rPr>
        <w:t xml:space="preserve"> </w:t>
      </w:r>
      <w:r w:rsidRPr="0089772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897728" w:rsidRPr="00897728">
        <w:rPr>
          <w:rFonts w:ascii="Times New Roman" w:hAnsi="Times New Roman" w:cs="Times New Roman"/>
          <w:sz w:val="24"/>
          <w:szCs w:val="24"/>
        </w:rPr>
        <w:t>Россорго</w:t>
      </w:r>
      <w:proofErr w:type="spellEnd"/>
      <w:r w:rsidR="00897728" w:rsidRPr="00897728">
        <w:rPr>
          <w:rFonts w:ascii="Times New Roman" w:hAnsi="Times New Roman" w:cs="Times New Roman"/>
          <w:sz w:val="24"/>
          <w:szCs w:val="24"/>
        </w:rPr>
        <w:t xml:space="preserve">», </w:t>
      </w:r>
      <w:r w:rsidRPr="00897728">
        <w:rPr>
          <w:rFonts w:ascii="Times New Roman" w:hAnsi="Times New Roman" w:cs="Times New Roman"/>
          <w:sz w:val="24"/>
          <w:szCs w:val="24"/>
        </w:rPr>
        <w:t>г.</w:t>
      </w:r>
      <w:r w:rsidR="00897728" w:rsidRPr="00897728">
        <w:rPr>
          <w:rFonts w:ascii="Times New Roman" w:hAnsi="Times New Roman" w:cs="Times New Roman"/>
          <w:sz w:val="24"/>
          <w:szCs w:val="24"/>
        </w:rPr>
        <w:t xml:space="preserve"> Саратов</w:t>
      </w:r>
    </w:p>
    <w:p w:rsidR="000C701F" w:rsidRPr="00897728" w:rsidRDefault="000C701F" w:rsidP="005D7A8F">
      <w:pPr>
        <w:spacing w:after="0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1FCD" w:rsidRPr="00B25275" w:rsidRDefault="00E14322" w:rsidP="00CE1FCD">
      <w:pPr>
        <w:spacing w:after="0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5275">
        <w:rPr>
          <w:rFonts w:ascii="Times New Roman" w:hAnsi="Times New Roman" w:cs="Times New Roman"/>
          <w:i/>
          <w:sz w:val="24"/>
          <w:szCs w:val="24"/>
        </w:rPr>
        <w:t xml:space="preserve">В статье проведен анализ научно-исследовательской </w:t>
      </w:r>
      <w:r w:rsidR="00B25275" w:rsidRPr="00B25275">
        <w:rPr>
          <w:rFonts w:ascii="Times New Roman" w:hAnsi="Times New Roman" w:cs="Times New Roman"/>
          <w:i/>
          <w:sz w:val="24"/>
          <w:szCs w:val="24"/>
        </w:rPr>
        <w:t xml:space="preserve">работы ФГБНУ </w:t>
      </w:r>
      <w:proofErr w:type="spellStart"/>
      <w:r w:rsidR="00B25275" w:rsidRPr="00B25275">
        <w:rPr>
          <w:rFonts w:ascii="Times New Roman" w:hAnsi="Times New Roman" w:cs="Times New Roman"/>
          <w:i/>
          <w:sz w:val="24"/>
          <w:szCs w:val="24"/>
        </w:rPr>
        <w:t>РосНИИСК</w:t>
      </w:r>
      <w:proofErr w:type="spellEnd"/>
      <w:r w:rsidR="00B25275" w:rsidRPr="00B25275">
        <w:rPr>
          <w:rFonts w:ascii="Times New Roman" w:hAnsi="Times New Roman" w:cs="Times New Roman"/>
          <w:i/>
          <w:sz w:val="24"/>
          <w:szCs w:val="24"/>
        </w:rPr>
        <w:t xml:space="preserve"> «</w:t>
      </w:r>
      <w:proofErr w:type="spellStart"/>
      <w:r w:rsidR="00B25275" w:rsidRPr="00B25275">
        <w:rPr>
          <w:rFonts w:ascii="Times New Roman" w:hAnsi="Times New Roman" w:cs="Times New Roman"/>
          <w:i/>
          <w:sz w:val="24"/>
          <w:szCs w:val="24"/>
        </w:rPr>
        <w:t>Россорго</w:t>
      </w:r>
      <w:proofErr w:type="spellEnd"/>
      <w:r w:rsidR="00B25275" w:rsidRPr="00B25275">
        <w:rPr>
          <w:rFonts w:ascii="Times New Roman" w:hAnsi="Times New Roman" w:cs="Times New Roman"/>
          <w:i/>
          <w:sz w:val="24"/>
          <w:szCs w:val="24"/>
        </w:rPr>
        <w:t>». Приведены результаты инновационной, селекционной дея</w:t>
      </w:r>
      <w:r w:rsidR="00B25275">
        <w:rPr>
          <w:rFonts w:ascii="Times New Roman" w:hAnsi="Times New Roman" w:cs="Times New Roman"/>
          <w:i/>
          <w:sz w:val="24"/>
          <w:szCs w:val="24"/>
        </w:rPr>
        <w:t>тельности института за 2017 год</w:t>
      </w:r>
      <w:r w:rsidR="009361FD">
        <w:rPr>
          <w:rFonts w:ascii="Times New Roman" w:hAnsi="Times New Roman" w:cs="Times New Roman"/>
          <w:i/>
          <w:sz w:val="24"/>
          <w:szCs w:val="24"/>
        </w:rPr>
        <w:t>.</w:t>
      </w:r>
    </w:p>
    <w:p w:rsidR="00B25275" w:rsidRDefault="00B25275" w:rsidP="00CE1FC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Ключевые слова: сорт, гибрид, сорго, кукуруза, инновационная деятельность,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госсортоиспытание</w:t>
      </w:r>
      <w:proofErr w:type="spellEnd"/>
    </w:p>
    <w:p w:rsidR="00E14322" w:rsidRDefault="00E14322" w:rsidP="00CE1F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E1FCD" w:rsidRDefault="000C701F" w:rsidP="00B2527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7728">
        <w:rPr>
          <w:rFonts w:ascii="Times New Roman" w:hAnsi="Times New Roman" w:cs="Times New Roman"/>
          <w:sz w:val="24"/>
          <w:szCs w:val="24"/>
        </w:rPr>
        <w:t xml:space="preserve">Инновационная деятельность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селекцентра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 xml:space="preserve"> ФГБНУ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РосНИИСК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Россорго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 xml:space="preserve">» ориентирована на современные направления исследований, которые при существующей материально-технической базе и кадровом составе могут обеспечить создание объектов интеллектуальной </w:t>
      </w:r>
      <w:proofErr w:type="gramStart"/>
      <w:r w:rsidRPr="00897728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Pr="00897728">
        <w:rPr>
          <w:rFonts w:ascii="Times New Roman" w:hAnsi="Times New Roman" w:cs="Times New Roman"/>
          <w:sz w:val="24"/>
          <w:szCs w:val="24"/>
        </w:rPr>
        <w:t xml:space="preserve"> и отвечают спросу и потребностям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сельхозтоваропроизводителей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>, а при их внедрении в производство обеспечивается повышение эффективности хозяйствования предприятий АПК</w:t>
      </w:r>
      <w:r w:rsidRPr="00CE1FCD">
        <w:rPr>
          <w:rFonts w:ascii="Times New Roman" w:hAnsi="Times New Roman" w:cs="Times New Roman"/>
          <w:sz w:val="24"/>
          <w:szCs w:val="24"/>
        </w:rPr>
        <w:t>.</w:t>
      </w:r>
      <w:r w:rsidR="00CE1FCD" w:rsidRPr="00CE1F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1FCD" w:rsidRPr="00897728" w:rsidRDefault="00CE1FCD" w:rsidP="00CE1FC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7728">
        <w:rPr>
          <w:rFonts w:ascii="Times New Roman" w:hAnsi="Times New Roman" w:cs="Times New Roman"/>
          <w:sz w:val="24"/>
          <w:szCs w:val="24"/>
        </w:rPr>
        <w:t xml:space="preserve">Оказывая услуги в растениеводстве засушливых регионов Российской Федерации и обеспечивая развитие инновационных процессов ФГБНУ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РосНИИСК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Россорго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>» уделяет основное внимание следующим направлениям:</w:t>
      </w:r>
    </w:p>
    <w:p w:rsidR="00CE1FCD" w:rsidRPr="00897728" w:rsidRDefault="00CE1FCD" w:rsidP="00CE1FCD">
      <w:pPr>
        <w:pStyle w:val="ab"/>
        <w:numPr>
          <w:ilvl w:val="0"/>
          <w:numId w:val="1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7728">
        <w:rPr>
          <w:rFonts w:ascii="Times New Roman" w:hAnsi="Times New Roman" w:cs="Times New Roman"/>
          <w:sz w:val="24"/>
          <w:szCs w:val="24"/>
        </w:rPr>
        <w:t>создание новых сортов и гибридов полевых культур, отличающихся высокой адаптивностью, толерантностью (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резистентностью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>) к абиотическим и биотическим стрессорам;</w:t>
      </w:r>
    </w:p>
    <w:p w:rsidR="00CE1FCD" w:rsidRPr="00897728" w:rsidRDefault="00CE1FCD" w:rsidP="00CE1FCD">
      <w:pPr>
        <w:pStyle w:val="ab"/>
        <w:numPr>
          <w:ilvl w:val="0"/>
          <w:numId w:val="1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7728">
        <w:rPr>
          <w:rFonts w:ascii="Times New Roman" w:hAnsi="Times New Roman" w:cs="Times New Roman"/>
          <w:sz w:val="24"/>
          <w:szCs w:val="24"/>
        </w:rPr>
        <w:t xml:space="preserve">разработка ресурсосберегающих зональных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агротехнологий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 xml:space="preserve"> первичного и промышленного семеноводства, а также внедрение высокоточных (прецизионных) технологий производства продукции растениеводства с соблюдением экологических требований;</w:t>
      </w:r>
    </w:p>
    <w:p w:rsidR="00CE1FCD" w:rsidRPr="00897728" w:rsidRDefault="00CE1FCD" w:rsidP="00CE1FCD">
      <w:pPr>
        <w:pStyle w:val="ab"/>
        <w:numPr>
          <w:ilvl w:val="0"/>
          <w:numId w:val="1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7728">
        <w:rPr>
          <w:rFonts w:ascii="Times New Roman" w:hAnsi="Times New Roman" w:cs="Times New Roman"/>
          <w:sz w:val="24"/>
          <w:szCs w:val="24"/>
        </w:rPr>
        <w:t xml:space="preserve">конструирование и организация полевых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агрофитоценозов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 xml:space="preserve"> с использованием одновидовых,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поливидовых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 xml:space="preserve"> посевов и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кормосмесей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 xml:space="preserve"> обеспечивающих баланс питательных веществ в почве и повышение продуктивности на 15-25%.</w:t>
      </w:r>
    </w:p>
    <w:p w:rsidR="00CE1FCD" w:rsidRDefault="00CE1FCD" w:rsidP="00CE1FCD">
      <w:pPr>
        <w:pStyle w:val="ab"/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7728">
        <w:rPr>
          <w:rFonts w:ascii="Times New Roman" w:hAnsi="Times New Roman" w:cs="Times New Roman"/>
          <w:sz w:val="24"/>
          <w:szCs w:val="24"/>
        </w:rPr>
        <w:t xml:space="preserve">В осуществлении значительных технологических сдвигов в агропромышленном производстве ключевую роль занимает селекция и семеноводство полевых культур. </w:t>
      </w:r>
    </w:p>
    <w:p w:rsidR="00CE1FCD" w:rsidRPr="00897728" w:rsidRDefault="00CE1FCD" w:rsidP="00CE1FC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7728">
        <w:rPr>
          <w:rFonts w:ascii="Times New Roman" w:hAnsi="Times New Roman" w:cs="Times New Roman"/>
          <w:sz w:val="24"/>
          <w:szCs w:val="24"/>
        </w:rPr>
        <w:t>Рассматривая сорт, как важнейший элемент технологии необходимо отметить, что более</w:t>
      </w:r>
      <w:proofErr w:type="gramStart"/>
      <w:r w:rsidRPr="0089772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97728">
        <w:rPr>
          <w:rFonts w:ascii="Times New Roman" w:hAnsi="Times New Roman" w:cs="Times New Roman"/>
          <w:sz w:val="24"/>
          <w:szCs w:val="24"/>
        </w:rPr>
        <w:t xml:space="preserve"> чем на 75% урожайность зависит от факторов, приемов, элементов технологии возделывания.</w:t>
      </w:r>
    </w:p>
    <w:p w:rsidR="00CE1FCD" w:rsidRPr="00897728" w:rsidRDefault="00CE1FCD" w:rsidP="00CE1FC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7728">
        <w:rPr>
          <w:rFonts w:ascii="Times New Roman" w:hAnsi="Times New Roman" w:cs="Times New Roman"/>
          <w:sz w:val="24"/>
          <w:szCs w:val="24"/>
        </w:rPr>
        <w:t xml:space="preserve">В целях ускорения селекции сельскохозяйственных культур и создания сортов (результаты интеллектуальной деятельности) с заданными свойствами, управлением ростом растений и их эффективным внедрением в производство разрабатываются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агротехнологии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 xml:space="preserve">, цель которых максимальное соответствие специфическим потребностям сорта. Важнейшим условием разработки сортовой агротехники является определение особенностей </w:t>
      </w:r>
      <w:r w:rsidRPr="00897728">
        <w:rPr>
          <w:rFonts w:ascii="Times New Roman" w:hAnsi="Times New Roman" w:cs="Times New Roman"/>
          <w:sz w:val="24"/>
          <w:szCs w:val="24"/>
        </w:rPr>
        <w:lastRenderedPageBreak/>
        <w:t xml:space="preserve">варьирования хозяйственно-ценных параметров </w:t>
      </w:r>
      <w:proofErr w:type="gramStart"/>
      <w:r w:rsidRPr="00897728">
        <w:rPr>
          <w:rFonts w:ascii="Times New Roman" w:hAnsi="Times New Roman" w:cs="Times New Roman"/>
          <w:sz w:val="24"/>
          <w:szCs w:val="24"/>
        </w:rPr>
        <w:t>сортов</w:t>
      </w:r>
      <w:proofErr w:type="gramEnd"/>
      <w:r w:rsidRPr="00897728">
        <w:rPr>
          <w:rFonts w:ascii="Times New Roman" w:hAnsi="Times New Roman" w:cs="Times New Roman"/>
          <w:sz w:val="24"/>
          <w:szCs w:val="24"/>
        </w:rPr>
        <w:t xml:space="preserve"> под влиянием регулируемых и нерегулируемых факторов внешней среды.</w:t>
      </w:r>
    </w:p>
    <w:p w:rsidR="00CE1FCD" w:rsidRPr="00897728" w:rsidRDefault="00CE1FCD" w:rsidP="00CE1FC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897728">
        <w:rPr>
          <w:rFonts w:ascii="Times New Roman" w:hAnsi="Times New Roman" w:cs="Times New Roman"/>
          <w:sz w:val="24"/>
          <w:szCs w:val="24"/>
        </w:rPr>
        <w:t xml:space="preserve">гроэкологический паспорт сорта отражает содержание сведений об особенностях возделывания сорта в конкретных почвенно-климатических условиях. </w:t>
      </w:r>
      <w:proofErr w:type="gramStart"/>
      <w:r w:rsidRPr="00897728">
        <w:rPr>
          <w:rFonts w:ascii="Times New Roman" w:hAnsi="Times New Roman" w:cs="Times New Roman"/>
          <w:sz w:val="24"/>
          <w:szCs w:val="24"/>
        </w:rPr>
        <w:t xml:space="preserve">Научно обоснованный, дифференцированный подход к размещению сортов по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микрозонам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>, хозяйствам, полям севооборотов – важнейший из наиболее доступных резервов повышения уровня адаптивной интенсификации растениеводства, особенно в условиях недостаточного увлажнения.</w:t>
      </w:r>
      <w:proofErr w:type="gramEnd"/>
    </w:p>
    <w:p w:rsidR="00CE1FCD" w:rsidRDefault="00CE1FCD" w:rsidP="00CE1F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FCD">
        <w:rPr>
          <w:rFonts w:ascii="Times New Roman" w:hAnsi="Times New Roman" w:cs="Times New Roman"/>
          <w:sz w:val="24"/>
          <w:szCs w:val="24"/>
        </w:rPr>
        <w:t xml:space="preserve">В ФГБНУ </w:t>
      </w:r>
      <w:proofErr w:type="spellStart"/>
      <w:r w:rsidRPr="00CE1FCD">
        <w:rPr>
          <w:rFonts w:ascii="Times New Roman" w:hAnsi="Times New Roman" w:cs="Times New Roman"/>
          <w:sz w:val="24"/>
          <w:szCs w:val="24"/>
        </w:rPr>
        <w:t>РосНИИСК</w:t>
      </w:r>
      <w:proofErr w:type="spellEnd"/>
      <w:r w:rsidRPr="00CE1FC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CE1FCD">
        <w:rPr>
          <w:rFonts w:ascii="Times New Roman" w:hAnsi="Times New Roman" w:cs="Times New Roman"/>
          <w:sz w:val="24"/>
          <w:szCs w:val="24"/>
        </w:rPr>
        <w:t>Россорго</w:t>
      </w:r>
      <w:proofErr w:type="spellEnd"/>
      <w:r w:rsidRPr="00CE1FCD">
        <w:rPr>
          <w:rFonts w:ascii="Times New Roman" w:hAnsi="Times New Roman" w:cs="Times New Roman"/>
          <w:sz w:val="24"/>
          <w:szCs w:val="24"/>
        </w:rPr>
        <w:t xml:space="preserve">» создано 161 сортов и </w:t>
      </w:r>
      <w:proofErr w:type="gramStart"/>
      <w:r w:rsidRPr="00CE1FCD">
        <w:rPr>
          <w:rFonts w:ascii="Times New Roman" w:hAnsi="Times New Roman" w:cs="Times New Roman"/>
          <w:sz w:val="24"/>
          <w:szCs w:val="24"/>
        </w:rPr>
        <w:t>гибридов</w:t>
      </w:r>
      <w:proofErr w:type="gramEnd"/>
      <w:r w:rsidRPr="00CE1FCD">
        <w:rPr>
          <w:rFonts w:ascii="Times New Roman" w:hAnsi="Times New Roman" w:cs="Times New Roman"/>
          <w:sz w:val="24"/>
          <w:szCs w:val="24"/>
        </w:rPr>
        <w:t xml:space="preserve"> сельскохозяйственных культу, допущенных к использованию в Российской Федерации, в том числе более половины за последние годы (2011-2017 гг.)</w:t>
      </w:r>
      <w:r>
        <w:rPr>
          <w:rFonts w:ascii="Times New Roman" w:hAnsi="Times New Roman" w:cs="Times New Roman"/>
          <w:sz w:val="24"/>
          <w:szCs w:val="24"/>
        </w:rPr>
        <w:t>. Д</w:t>
      </w:r>
      <w:r w:rsidRPr="00897728">
        <w:rPr>
          <w:rFonts w:ascii="Times New Roman" w:hAnsi="Times New Roman" w:cs="Times New Roman"/>
          <w:sz w:val="24"/>
          <w:szCs w:val="24"/>
        </w:rPr>
        <w:t xml:space="preserve">оля сортов, включенных в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Госреестр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 xml:space="preserve"> селекционных достижений, допущенных к использованию в период 2011-2017гг. составляет более 50%.</w:t>
      </w:r>
    </w:p>
    <w:p w:rsidR="005D7A8F" w:rsidRPr="005D7A8F" w:rsidRDefault="005D7A8F" w:rsidP="005D7A8F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5D7A8F">
        <w:rPr>
          <w:rFonts w:ascii="Times New Roman" w:hAnsi="Times New Roman"/>
          <w:bCs/>
          <w:sz w:val="24"/>
          <w:szCs w:val="24"/>
        </w:rPr>
        <w:t xml:space="preserve">По группам культур структура инновационных разработок (селекционных достижений), созданных в ФГБНУ </w:t>
      </w:r>
      <w:proofErr w:type="spellStart"/>
      <w:r w:rsidRPr="005D7A8F">
        <w:rPr>
          <w:rFonts w:ascii="Times New Roman" w:hAnsi="Times New Roman"/>
          <w:bCs/>
          <w:sz w:val="24"/>
          <w:szCs w:val="24"/>
        </w:rPr>
        <w:t>РосНИИСК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bCs/>
          <w:sz w:val="24"/>
          <w:szCs w:val="24"/>
        </w:rPr>
        <w:t>Россорго</w:t>
      </w:r>
      <w:proofErr w:type="spellEnd"/>
      <w:r>
        <w:rPr>
          <w:rFonts w:ascii="Times New Roman" w:hAnsi="Times New Roman"/>
          <w:bCs/>
          <w:sz w:val="24"/>
          <w:szCs w:val="24"/>
        </w:rPr>
        <w:t>» представлена на рисунке</w:t>
      </w:r>
      <w:r w:rsidRPr="005D7A8F">
        <w:rPr>
          <w:rFonts w:ascii="Times New Roman" w:hAnsi="Times New Roman"/>
          <w:bCs/>
          <w:sz w:val="24"/>
          <w:szCs w:val="24"/>
        </w:rPr>
        <w:t xml:space="preserve"> 1.</w:t>
      </w:r>
    </w:p>
    <w:p w:rsidR="005D7A8F" w:rsidRPr="00897728" w:rsidRDefault="005D7A8F" w:rsidP="005D7A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D7A8F" w:rsidRDefault="005D7A8F" w:rsidP="005D7A8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D7A8F" w:rsidRDefault="005D7A8F" w:rsidP="005D7A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7146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D7A8F" w:rsidRDefault="005D7A8F" w:rsidP="005D7A8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D7A8F" w:rsidRDefault="005D7A8F" w:rsidP="005D7A8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D7A8F" w:rsidRDefault="005D7A8F" w:rsidP="005D7A8F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Рисунок</w:t>
      </w:r>
      <w:r w:rsidRPr="00F00EAF">
        <w:rPr>
          <w:rFonts w:ascii="Times New Roman" w:hAnsi="Times New Roman"/>
          <w:bCs/>
          <w:sz w:val="24"/>
          <w:szCs w:val="24"/>
        </w:rPr>
        <w:t xml:space="preserve"> 1</w:t>
      </w:r>
      <w:r>
        <w:rPr>
          <w:rFonts w:ascii="Times New Roman" w:hAnsi="Times New Roman"/>
          <w:bCs/>
          <w:sz w:val="24"/>
          <w:szCs w:val="24"/>
        </w:rPr>
        <w:t xml:space="preserve"> -</w:t>
      </w:r>
      <w:r w:rsidRPr="00F00EAF">
        <w:rPr>
          <w:rFonts w:ascii="Times New Roman" w:hAnsi="Times New Roman"/>
          <w:bCs/>
          <w:sz w:val="24"/>
          <w:szCs w:val="24"/>
        </w:rPr>
        <w:t xml:space="preserve"> Структура инновационных разработок (селекционных достижений) </w:t>
      </w:r>
    </w:p>
    <w:p w:rsidR="005D7A8F" w:rsidRPr="00F00EAF" w:rsidRDefault="005D7A8F" w:rsidP="005D7A8F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F00EAF">
        <w:rPr>
          <w:rFonts w:ascii="Times New Roman" w:hAnsi="Times New Roman"/>
          <w:bCs/>
          <w:sz w:val="24"/>
          <w:szCs w:val="24"/>
        </w:rPr>
        <w:t>по группам культур</w:t>
      </w:r>
    </w:p>
    <w:p w:rsidR="005D7A8F" w:rsidRDefault="005D7A8F" w:rsidP="005D7A8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1FCD" w:rsidRDefault="00CE1FCD" w:rsidP="00CE1FCD">
      <w:pPr>
        <w:pStyle w:val="ab"/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7728">
        <w:rPr>
          <w:rFonts w:ascii="Times New Roman" w:hAnsi="Times New Roman" w:cs="Times New Roman"/>
          <w:sz w:val="24"/>
          <w:szCs w:val="24"/>
        </w:rPr>
        <w:t>По результатам государственного исп</w:t>
      </w:r>
      <w:r>
        <w:rPr>
          <w:rFonts w:ascii="Times New Roman" w:hAnsi="Times New Roman" w:cs="Times New Roman"/>
          <w:sz w:val="24"/>
          <w:szCs w:val="24"/>
        </w:rPr>
        <w:t xml:space="preserve">ытания более 100 сортов </w:t>
      </w:r>
      <w:r w:rsidRPr="00897728">
        <w:rPr>
          <w:rFonts w:ascii="Times New Roman" w:hAnsi="Times New Roman" w:cs="Times New Roman"/>
          <w:sz w:val="24"/>
          <w:szCs w:val="24"/>
        </w:rPr>
        <w:t>допущены к использованию в 44 областях и республиках, а 48 селекционных достижений получили допуск к использов</w:t>
      </w:r>
      <w:r>
        <w:rPr>
          <w:rFonts w:ascii="Times New Roman" w:hAnsi="Times New Roman" w:cs="Times New Roman"/>
          <w:sz w:val="24"/>
          <w:szCs w:val="24"/>
        </w:rPr>
        <w:t>анию  на всей территории России.</w:t>
      </w:r>
    </w:p>
    <w:p w:rsidR="00E14322" w:rsidRPr="00897728" w:rsidRDefault="00E14322" w:rsidP="00E1432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7728">
        <w:rPr>
          <w:rFonts w:ascii="Times New Roman" w:hAnsi="Times New Roman" w:cs="Times New Roman"/>
          <w:sz w:val="24"/>
          <w:szCs w:val="24"/>
        </w:rPr>
        <w:t xml:space="preserve">Анализ причин неполной реализации генетического потенциала сортов и гибридов сельскохозяйственных культур позволил выявить технологические причины снижения продуктивности: несвоевременное, плохое качество обработки почвы; недостаточное и некачественное внесение удобрений и пестицидов; субъективизм при выборе сортов и низкое качество семян; потери при уборке. При этом уровни реализации генетического потенциала сортов и гибридов составляют: сорговых культур 24,7 – 48,5 %, масличных – 33,1-56,7%, бобовых 38,2-54,6%. Установлено, что при повышении культуры земледелия </w:t>
      </w:r>
      <w:r w:rsidRPr="00897728">
        <w:rPr>
          <w:rFonts w:ascii="Times New Roman" w:hAnsi="Times New Roman" w:cs="Times New Roman"/>
          <w:sz w:val="24"/>
          <w:szCs w:val="24"/>
        </w:rPr>
        <w:lastRenderedPageBreak/>
        <w:t xml:space="preserve">технологические потери </w:t>
      </w:r>
      <w:proofErr w:type="gramStart"/>
      <w:r w:rsidRPr="00897728">
        <w:rPr>
          <w:rFonts w:ascii="Times New Roman" w:hAnsi="Times New Roman" w:cs="Times New Roman"/>
          <w:sz w:val="24"/>
          <w:szCs w:val="24"/>
        </w:rPr>
        <w:t>снижаются</w:t>
      </w:r>
      <w:proofErr w:type="gramEnd"/>
      <w:r w:rsidRPr="00897728">
        <w:rPr>
          <w:rFonts w:ascii="Times New Roman" w:hAnsi="Times New Roman" w:cs="Times New Roman"/>
          <w:sz w:val="24"/>
          <w:szCs w:val="24"/>
        </w:rPr>
        <w:t xml:space="preserve"> и роль сорта в увеличении урожайности возрастает до 65-70%. В этой связи следует отметить, что повышается роль и ответственность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селекцентров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 xml:space="preserve"> и системы государственного сортоиспытания в создании сортов и гибридов с широким адаптивным потенциалом (таблица 1).</w:t>
      </w:r>
    </w:p>
    <w:p w:rsidR="00E14322" w:rsidRPr="00897728" w:rsidRDefault="00E14322" w:rsidP="00E14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322" w:rsidRPr="00F1321D" w:rsidRDefault="00E14322" w:rsidP="00E14322">
      <w:pPr>
        <w:jc w:val="both"/>
        <w:rPr>
          <w:rFonts w:ascii="Times New Roman" w:hAnsi="Times New Roman" w:cs="Times New Roman"/>
          <w:sz w:val="24"/>
          <w:szCs w:val="24"/>
        </w:rPr>
      </w:pPr>
      <w:r w:rsidRPr="00F1321D">
        <w:rPr>
          <w:rFonts w:ascii="Times New Roman" w:hAnsi="Times New Roman" w:cs="Times New Roman"/>
          <w:sz w:val="24"/>
          <w:szCs w:val="24"/>
        </w:rPr>
        <w:t xml:space="preserve">Таблица 1 - </w:t>
      </w:r>
      <w:r w:rsidRPr="00F1321D">
        <w:rPr>
          <w:rFonts w:ascii="Times New Roman" w:hAnsi="Times New Roman" w:cs="Times New Roman"/>
          <w:bCs/>
          <w:sz w:val="24"/>
          <w:szCs w:val="24"/>
        </w:rPr>
        <w:t>Список сортов и гибридов сельскохозяйственных культур, допущенных к использованию в 2017 г. (</w:t>
      </w:r>
      <w:proofErr w:type="spellStart"/>
      <w:r w:rsidRPr="00F1321D">
        <w:rPr>
          <w:rFonts w:ascii="Times New Roman" w:hAnsi="Times New Roman" w:cs="Times New Roman"/>
          <w:bCs/>
          <w:sz w:val="24"/>
          <w:szCs w:val="24"/>
        </w:rPr>
        <w:t>оригинатор</w:t>
      </w:r>
      <w:proofErr w:type="spellEnd"/>
      <w:r w:rsidRPr="00F1321D">
        <w:rPr>
          <w:rFonts w:ascii="Times New Roman" w:hAnsi="Times New Roman" w:cs="Times New Roman"/>
          <w:bCs/>
          <w:sz w:val="24"/>
          <w:szCs w:val="24"/>
        </w:rPr>
        <w:t xml:space="preserve"> ФГБНУ </w:t>
      </w:r>
      <w:proofErr w:type="spellStart"/>
      <w:r w:rsidRPr="00F1321D">
        <w:rPr>
          <w:rFonts w:ascii="Times New Roman" w:hAnsi="Times New Roman" w:cs="Times New Roman"/>
          <w:bCs/>
          <w:sz w:val="24"/>
          <w:szCs w:val="24"/>
        </w:rPr>
        <w:t>РосНИИСК</w:t>
      </w:r>
      <w:proofErr w:type="spellEnd"/>
      <w:r w:rsidRPr="00F1321D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F1321D">
        <w:rPr>
          <w:rFonts w:ascii="Times New Roman" w:hAnsi="Times New Roman" w:cs="Times New Roman"/>
          <w:bCs/>
          <w:sz w:val="24"/>
          <w:szCs w:val="24"/>
        </w:rPr>
        <w:t>Россорго</w:t>
      </w:r>
      <w:proofErr w:type="spellEnd"/>
      <w:r w:rsidRPr="00F1321D">
        <w:rPr>
          <w:rFonts w:ascii="Times New Roman" w:hAnsi="Times New Roman" w:cs="Times New Roman"/>
          <w:bCs/>
          <w:sz w:val="24"/>
          <w:szCs w:val="24"/>
        </w:rPr>
        <w:t>»)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3356"/>
        <w:gridCol w:w="3358"/>
        <w:gridCol w:w="3134"/>
      </w:tblGrid>
      <w:tr w:rsidR="00E14322" w:rsidRPr="00F1321D" w:rsidTr="00E14322">
        <w:trPr>
          <w:trHeight w:val="775"/>
          <w:jc w:val="center"/>
        </w:trPr>
        <w:tc>
          <w:tcPr>
            <w:tcW w:w="1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Культура</w:t>
            </w:r>
          </w:p>
        </w:tc>
        <w:tc>
          <w:tcPr>
            <w:tcW w:w="1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Сорт, гибрид</w:t>
            </w:r>
          </w:p>
        </w:tc>
        <w:tc>
          <w:tcPr>
            <w:tcW w:w="15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Регион допуска</w:t>
            </w:r>
          </w:p>
        </w:tc>
      </w:tr>
      <w:tr w:rsidR="00E14322" w:rsidRPr="00F1321D" w:rsidTr="00E14322">
        <w:trPr>
          <w:trHeight w:val="441"/>
          <w:jc w:val="center"/>
        </w:trPr>
        <w:tc>
          <w:tcPr>
            <w:tcW w:w="170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Сорго зерновое</w:t>
            </w:r>
          </w:p>
        </w:tc>
        <w:tc>
          <w:tcPr>
            <w:tcW w:w="1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Жемчуг</w:t>
            </w:r>
          </w:p>
        </w:tc>
        <w:tc>
          <w:tcPr>
            <w:tcW w:w="15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9,10</w:t>
            </w:r>
          </w:p>
        </w:tc>
      </w:tr>
      <w:tr w:rsidR="00E14322" w:rsidRPr="00F1321D" w:rsidTr="00E14322">
        <w:trPr>
          <w:trHeight w:val="495"/>
          <w:jc w:val="center"/>
        </w:trPr>
        <w:tc>
          <w:tcPr>
            <w:tcW w:w="17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Гранат</w:t>
            </w:r>
          </w:p>
        </w:tc>
        <w:tc>
          <w:tcPr>
            <w:tcW w:w="15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E14322" w:rsidRPr="00F1321D" w:rsidTr="00E14322">
        <w:trPr>
          <w:trHeight w:val="441"/>
          <w:jc w:val="center"/>
        </w:trPr>
        <w:tc>
          <w:tcPr>
            <w:tcW w:w="1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Соя</w:t>
            </w:r>
          </w:p>
        </w:tc>
        <w:tc>
          <w:tcPr>
            <w:tcW w:w="1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Марина</w:t>
            </w:r>
          </w:p>
        </w:tc>
        <w:tc>
          <w:tcPr>
            <w:tcW w:w="15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E14322" w:rsidRPr="00F1321D" w:rsidTr="00E14322">
        <w:trPr>
          <w:trHeight w:val="391"/>
          <w:jc w:val="center"/>
        </w:trPr>
        <w:tc>
          <w:tcPr>
            <w:tcW w:w="1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Кукуруза</w:t>
            </w:r>
          </w:p>
        </w:tc>
        <w:tc>
          <w:tcPr>
            <w:tcW w:w="1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Стимул</w:t>
            </w:r>
          </w:p>
        </w:tc>
        <w:tc>
          <w:tcPr>
            <w:tcW w:w="15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E14322" w:rsidRPr="00F1321D" w:rsidTr="00E14322">
        <w:trPr>
          <w:trHeight w:val="525"/>
          <w:jc w:val="center"/>
        </w:trPr>
        <w:tc>
          <w:tcPr>
            <w:tcW w:w="1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Подсолнечник</w:t>
            </w:r>
          </w:p>
        </w:tc>
        <w:tc>
          <w:tcPr>
            <w:tcW w:w="1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Атрибут</w:t>
            </w:r>
          </w:p>
        </w:tc>
        <w:tc>
          <w:tcPr>
            <w:tcW w:w="15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E14322" w:rsidRPr="00F1321D" w:rsidTr="00E14322">
        <w:trPr>
          <w:trHeight w:val="533"/>
          <w:jc w:val="center"/>
        </w:trPr>
        <w:tc>
          <w:tcPr>
            <w:tcW w:w="170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Лен масличный</w:t>
            </w:r>
          </w:p>
        </w:tc>
        <w:tc>
          <w:tcPr>
            <w:tcW w:w="1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Артем</w:t>
            </w:r>
          </w:p>
        </w:tc>
        <w:tc>
          <w:tcPr>
            <w:tcW w:w="15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14322" w:rsidRPr="00F1321D" w:rsidTr="00E14322">
        <w:trPr>
          <w:trHeight w:val="427"/>
          <w:jc w:val="center"/>
        </w:trPr>
        <w:tc>
          <w:tcPr>
            <w:tcW w:w="17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Еруслан</w:t>
            </w:r>
            <w:proofErr w:type="spellEnd"/>
          </w:p>
        </w:tc>
        <w:tc>
          <w:tcPr>
            <w:tcW w:w="15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E14322" w:rsidRPr="00F1321D" w:rsidTr="00E14322">
        <w:trPr>
          <w:trHeight w:val="393"/>
          <w:jc w:val="center"/>
        </w:trPr>
        <w:tc>
          <w:tcPr>
            <w:tcW w:w="1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Сафлор</w:t>
            </w:r>
          </w:p>
        </w:tc>
        <w:tc>
          <w:tcPr>
            <w:tcW w:w="1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ГАС 2014</w:t>
            </w:r>
          </w:p>
        </w:tc>
        <w:tc>
          <w:tcPr>
            <w:tcW w:w="15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</w:tr>
      <w:tr w:rsidR="00E14322" w:rsidRPr="00F1321D" w:rsidTr="00E14322">
        <w:trPr>
          <w:trHeight w:val="399"/>
          <w:jc w:val="center"/>
        </w:trPr>
        <w:tc>
          <w:tcPr>
            <w:tcW w:w="170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Рыжик озимый</w:t>
            </w:r>
          </w:p>
        </w:tc>
        <w:tc>
          <w:tcPr>
            <w:tcW w:w="1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САГ 2014</w:t>
            </w:r>
          </w:p>
        </w:tc>
        <w:tc>
          <w:tcPr>
            <w:tcW w:w="15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</w:tr>
      <w:tr w:rsidR="00E14322" w:rsidRPr="00F1321D" w:rsidTr="00E14322">
        <w:trPr>
          <w:trHeight w:val="389"/>
          <w:jc w:val="center"/>
        </w:trPr>
        <w:tc>
          <w:tcPr>
            <w:tcW w:w="170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Адамас</w:t>
            </w:r>
            <w:proofErr w:type="spellEnd"/>
          </w:p>
        </w:tc>
        <w:tc>
          <w:tcPr>
            <w:tcW w:w="15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</w:tr>
      <w:tr w:rsidR="00E14322" w:rsidRPr="00F1321D" w:rsidTr="00E14322">
        <w:trPr>
          <w:trHeight w:val="527"/>
          <w:jc w:val="center"/>
        </w:trPr>
        <w:tc>
          <w:tcPr>
            <w:tcW w:w="1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Рыжик яровой</w:t>
            </w:r>
          </w:p>
        </w:tc>
        <w:tc>
          <w:tcPr>
            <w:tcW w:w="1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Атолл</w:t>
            </w:r>
          </w:p>
        </w:tc>
        <w:tc>
          <w:tcPr>
            <w:tcW w:w="15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E14322" w:rsidRPr="00F1321D" w:rsidRDefault="00E14322" w:rsidP="00E1432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21D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</w:tr>
    </w:tbl>
    <w:p w:rsidR="00E14322" w:rsidRDefault="00E14322" w:rsidP="00E1432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7728">
        <w:rPr>
          <w:rFonts w:ascii="Times New Roman" w:hAnsi="Times New Roman" w:cs="Times New Roman"/>
          <w:sz w:val="24"/>
          <w:szCs w:val="24"/>
        </w:rPr>
        <w:t xml:space="preserve">Примечания: Регионы РФ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Госреестра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 xml:space="preserve"> селекционных достижений, допущенных к использованию: 4 - Волго-Вятский; 5 - Центрально-Черноземный; 6 -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Северо-Кавказский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 xml:space="preserve">; 7 -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Средневолжский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 xml:space="preserve">; 8 - Нижневолжский; 9 - Уральский; 10 -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Западно-Сибирский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>; * - все регионы РФ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7A8F" w:rsidRPr="00E14322" w:rsidRDefault="00F1321D" w:rsidP="00E1432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</w:t>
      </w:r>
      <w:r w:rsidR="005D7A8F" w:rsidRPr="005D7A8F">
        <w:rPr>
          <w:rFonts w:ascii="Times New Roman" w:hAnsi="Times New Roman"/>
          <w:bCs/>
          <w:sz w:val="24"/>
          <w:szCs w:val="24"/>
        </w:rPr>
        <w:t>2017 год</w:t>
      </w:r>
      <w:r>
        <w:rPr>
          <w:rFonts w:ascii="Times New Roman" w:hAnsi="Times New Roman"/>
          <w:bCs/>
          <w:sz w:val="24"/>
          <w:szCs w:val="24"/>
        </w:rPr>
        <w:t>у</w:t>
      </w:r>
      <w:r w:rsidR="005D7A8F" w:rsidRPr="005D7A8F">
        <w:rPr>
          <w:rFonts w:ascii="Times New Roman" w:hAnsi="Times New Roman"/>
          <w:bCs/>
          <w:sz w:val="24"/>
          <w:szCs w:val="24"/>
        </w:rPr>
        <w:t xml:space="preserve"> передано на государственное сортоиспытание 12 сортов и сортов-популяций сельскохозяйственных культур (таблица 1).</w:t>
      </w:r>
      <w:r w:rsidR="005D7A8F" w:rsidRPr="005D7A8F">
        <w:rPr>
          <w:rFonts w:ascii="Times New Roman" w:hAnsi="Times New Roman" w:cs="Times New Roman"/>
          <w:sz w:val="24"/>
          <w:szCs w:val="24"/>
        </w:rPr>
        <w:t xml:space="preserve"> Инновационные разработки ФГБНУ </w:t>
      </w:r>
      <w:proofErr w:type="spellStart"/>
      <w:r w:rsidR="005D7A8F" w:rsidRPr="005D7A8F">
        <w:rPr>
          <w:rFonts w:ascii="Times New Roman" w:hAnsi="Times New Roman" w:cs="Times New Roman"/>
          <w:sz w:val="24"/>
          <w:szCs w:val="24"/>
        </w:rPr>
        <w:t>РосНИИСК</w:t>
      </w:r>
      <w:proofErr w:type="spellEnd"/>
      <w:r w:rsidR="005D7A8F" w:rsidRPr="005D7A8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5D7A8F" w:rsidRPr="005D7A8F">
        <w:rPr>
          <w:rFonts w:ascii="Times New Roman" w:hAnsi="Times New Roman" w:cs="Times New Roman"/>
          <w:sz w:val="24"/>
          <w:szCs w:val="24"/>
        </w:rPr>
        <w:t>Россорго</w:t>
      </w:r>
      <w:proofErr w:type="spellEnd"/>
      <w:r w:rsidR="005D7A8F" w:rsidRPr="005D7A8F">
        <w:rPr>
          <w:rFonts w:ascii="Times New Roman" w:hAnsi="Times New Roman" w:cs="Times New Roman"/>
          <w:sz w:val="24"/>
          <w:szCs w:val="24"/>
        </w:rPr>
        <w:t>» в 2017 году: с</w:t>
      </w:r>
      <w:r w:rsidR="005D7A8F" w:rsidRPr="005D7A8F">
        <w:rPr>
          <w:rFonts w:ascii="Times New Roman" w:hAnsi="Times New Roman"/>
          <w:sz w:val="24"/>
          <w:szCs w:val="24"/>
        </w:rPr>
        <w:t xml:space="preserve">орта зернового сорго </w:t>
      </w:r>
      <w:proofErr w:type="spellStart"/>
      <w:r w:rsidR="005D7A8F" w:rsidRPr="005D7A8F">
        <w:rPr>
          <w:rFonts w:ascii="Times New Roman" w:hAnsi="Times New Roman"/>
          <w:sz w:val="24"/>
          <w:szCs w:val="24"/>
        </w:rPr>
        <w:t>РСК-Локус</w:t>
      </w:r>
      <w:proofErr w:type="spellEnd"/>
      <w:r w:rsidR="005D7A8F" w:rsidRPr="005D7A8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5D7A8F" w:rsidRPr="005D7A8F">
        <w:rPr>
          <w:rFonts w:ascii="Times New Roman" w:hAnsi="Times New Roman"/>
          <w:sz w:val="24"/>
          <w:szCs w:val="24"/>
        </w:rPr>
        <w:t>РСК-Каскад</w:t>
      </w:r>
      <w:proofErr w:type="spellEnd"/>
      <w:r w:rsidR="005D7A8F" w:rsidRPr="005D7A8F">
        <w:rPr>
          <w:rFonts w:ascii="Times New Roman" w:hAnsi="Times New Roman"/>
          <w:sz w:val="24"/>
          <w:szCs w:val="24"/>
        </w:rPr>
        <w:t xml:space="preserve">, кукурузы – </w:t>
      </w:r>
      <w:r w:rsidR="005D7A8F" w:rsidRPr="005D7A8F">
        <w:rPr>
          <w:rFonts w:ascii="Times New Roman" w:hAnsi="Times New Roman" w:cs="Times New Roman"/>
          <w:sz w:val="24"/>
          <w:szCs w:val="24"/>
        </w:rPr>
        <w:t xml:space="preserve">РСК Заря, РСК Аврора и РСК </w:t>
      </w:r>
      <w:proofErr w:type="spellStart"/>
      <w:r w:rsidR="005D7A8F" w:rsidRPr="005D7A8F">
        <w:rPr>
          <w:rFonts w:ascii="Times New Roman" w:hAnsi="Times New Roman" w:cs="Times New Roman"/>
          <w:sz w:val="24"/>
          <w:szCs w:val="24"/>
        </w:rPr>
        <w:t>Грасскорн</w:t>
      </w:r>
      <w:proofErr w:type="spellEnd"/>
      <w:r w:rsidR="005D7A8F" w:rsidRPr="005D7A8F">
        <w:rPr>
          <w:rFonts w:ascii="Times New Roman" w:hAnsi="Times New Roman" w:cs="Times New Roman"/>
          <w:sz w:val="24"/>
          <w:szCs w:val="24"/>
        </w:rPr>
        <w:t xml:space="preserve">, сорт </w:t>
      </w:r>
      <w:r w:rsidR="005D7A8F" w:rsidRPr="005D7A8F">
        <w:rPr>
          <w:rFonts w:ascii="Times New Roman" w:hAnsi="Times New Roman"/>
          <w:sz w:val="24"/>
          <w:szCs w:val="24"/>
        </w:rPr>
        <w:t xml:space="preserve">яровой твердой пшеницы </w:t>
      </w:r>
      <w:proofErr w:type="spellStart"/>
      <w:r w:rsidR="005D7A8F" w:rsidRPr="005D7A8F">
        <w:rPr>
          <w:rFonts w:ascii="Times New Roman" w:hAnsi="Times New Roman"/>
          <w:sz w:val="24"/>
          <w:szCs w:val="24"/>
        </w:rPr>
        <w:t>Гусельская</w:t>
      </w:r>
      <w:proofErr w:type="spellEnd"/>
      <w:r w:rsidR="005D7A8F" w:rsidRPr="005D7A8F">
        <w:rPr>
          <w:rFonts w:ascii="Times New Roman" w:hAnsi="Times New Roman"/>
          <w:sz w:val="24"/>
          <w:szCs w:val="24"/>
        </w:rPr>
        <w:t xml:space="preserve">, сорта подсолнечника </w:t>
      </w:r>
      <w:r w:rsidR="005D7A8F" w:rsidRPr="005D7A8F">
        <w:rPr>
          <w:rFonts w:ascii="Times New Roman" w:hAnsi="Times New Roman" w:cs="Times New Roman"/>
          <w:sz w:val="24"/>
          <w:szCs w:val="24"/>
        </w:rPr>
        <w:t>РСК Бриз и РСК Восход, с</w:t>
      </w:r>
      <w:r w:rsidR="005D7A8F" w:rsidRPr="005D7A8F">
        <w:rPr>
          <w:rFonts w:ascii="Times New Roman" w:hAnsi="Times New Roman"/>
          <w:sz w:val="24"/>
          <w:szCs w:val="24"/>
        </w:rPr>
        <w:t xml:space="preserve">орта нута </w:t>
      </w:r>
      <w:proofErr w:type="spellStart"/>
      <w:r w:rsidR="005D7A8F" w:rsidRPr="005D7A8F">
        <w:rPr>
          <w:rFonts w:ascii="Times New Roman" w:hAnsi="Times New Roman" w:cs="Times New Roman"/>
          <w:sz w:val="24"/>
          <w:szCs w:val="24"/>
        </w:rPr>
        <w:t>Изаильский</w:t>
      </w:r>
      <w:proofErr w:type="spellEnd"/>
      <w:r w:rsidR="005D7A8F" w:rsidRPr="005D7A8F">
        <w:rPr>
          <w:rFonts w:ascii="Times New Roman" w:hAnsi="Times New Roman" w:cs="Times New Roman"/>
          <w:sz w:val="24"/>
          <w:szCs w:val="24"/>
        </w:rPr>
        <w:t xml:space="preserve"> и </w:t>
      </w:r>
      <w:r w:rsidR="005D7A8F" w:rsidRPr="005D7A8F">
        <w:rPr>
          <w:rFonts w:ascii="Times New Roman" w:hAnsi="Times New Roman"/>
          <w:sz w:val="24"/>
          <w:szCs w:val="24"/>
        </w:rPr>
        <w:t xml:space="preserve">Иордан, сорт сои </w:t>
      </w:r>
      <w:r w:rsidR="005D7A8F" w:rsidRPr="005D7A8F">
        <w:rPr>
          <w:rFonts w:ascii="Times New Roman" w:hAnsi="Times New Roman" w:cs="Times New Roman"/>
          <w:sz w:val="24"/>
          <w:szCs w:val="24"/>
        </w:rPr>
        <w:t>Покровская, с</w:t>
      </w:r>
      <w:r w:rsidR="005D7A8F" w:rsidRPr="005D7A8F">
        <w:rPr>
          <w:rFonts w:ascii="Times New Roman" w:hAnsi="Times New Roman"/>
          <w:sz w:val="24"/>
          <w:szCs w:val="24"/>
        </w:rPr>
        <w:t>орт чечевицы Малахит.</w:t>
      </w:r>
    </w:p>
    <w:p w:rsidR="005D7A8F" w:rsidRPr="005D7A8F" w:rsidRDefault="005D7A8F" w:rsidP="005D7A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7A8F">
        <w:rPr>
          <w:rFonts w:ascii="Times New Roman" w:hAnsi="Times New Roman" w:cs="Times New Roman"/>
          <w:sz w:val="24"/>
          <w:szCs w:val="24"/>
        </w:rPr>
        <w:t>Таблица 1 - Количество новых сортов и гибридов сельскохозяйственных культур, переданных на государственное сортоиспытание в 2017 г.</w:t>
      </w:r>
    </w:p>
    <w:p w:rsidR="005D7A8F" w:rsidRDefault="005D7A8F" w:rsidP="005D7A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5000" w:type="pct"/>
        <w:jc w:val="center"/>
        <w:tblLook w:val="04A0"/>
      </w:tblPr>
      <w:tblGrid>
        <w:gridCol w:w="3754"/>
        <w:gridCol w:w="4399"/>
        <w:gridCol w:w="1701"/>
      </w:tblGrid>
      <w:tr w:rsidR="005D7A8F" w:rsidRPr="00584B09" w:rsidTr="005D7A8F">
        <w:trPr>
          <w:jc w:val="center"/>
        </w:trPr>
        <w:tc>
          <w:tcPr>
            <w:tcW w:w="1905" w:type="pct"/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2232" w:type="pct"/>
            <w:tcBorders>
              <w:righ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Сорта, сорта-популяции</w:t>
            </w:r>
          </w:p>
        </w:tc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Количество сортов</w:t>
            </w:r>
          </w:p>
        </w:tc>
      </w:tr>
      <w:tr w:rsidR="005D7A8F" w:rsidRPr="00584B09" w:rsidTr="005D7A8F">
        <w:trPr>
          <w:jc w:val="center"/>
        </w:trPr>
        <w:tc>
          <w:tcPr>
            <w:tcW w:w="1905" w:type="pct"/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 xml:space="preserve">Зерновое сорго </w:t>
            </w:r>
          </w:p>
        </w:tc>
        <w:tc>
          <w:tcPr>
            <w:tcW w:w="2232" w:type="pct"/>
            <w:tcBorders>
              <w:righ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РСК-Локус</w:t>
            </w:r>
            <w:proofErr w:type="spellEnd"/>
            <w:r w:rsidRPr="00DF607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РСК-Каскад</w:t>
            </w:r>
            <w:proofErr w:type="spellEnd"/>
          </w:p>
        </w:tc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7A8F" w:rsidRPr="00584B09" w:rsidTr="005D7A8F">
        <w:trPr>
          <w:jc w:val="center"/>
        </w:trPr>
        <w:tc>
          <w:tcPr>
            <w:tcW w:w="1905" w:type="pct"/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Кукуруза</w:t>
            </w:r>
          </w:p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pct"/>
            <w:tcBorders>
              <w:righ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РСК Заря, РСК Аврора,</w:t>
            </w:r>
          </w:p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 xml:space="preserve">РСК </w:t>
            </w:r>
            <w:proofErr w:type="spellStart"/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Грасскорн</w:t>
            </w:r>
            <w:proofErr w:type="spellEnd"/>
            <w:r w:rsidRPr="00DF6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D7A8F" w:rsidRPr="00584B09" w:rsidTr="005D7A8F">
        <w:trPr>
          <w:jc w:val="center"/>
        </w:trPr>
        <w:tc>
          <w:tcPr>
            <w:tcW w:w="1905" w:type="pct"/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Подсолнечник</w:t>
            </w:r>
          </w:p>
        </w:tc>
        <w:tc>
          <w:tcPr>
            <w:tcW w:w="2232" w:type="pct"/>
            <w:tcBorders>
              <w:righ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РСК Бриз, РСК Восход</w:t>
            </w:r>
          </w:p>
        </w:tc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7A8F" w:rsidRPr="00584B09" w:rsidTr="005D7A8F">
        <w:trPr>
          <w:jc w:val="center"/>
        </w:trPr>
        <w:tc>
          <w:tcPr>
            <w:tcW w:w="1905" w:type="pct"/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Чечевица</w:t>
            </w:r>
          </w:p>
        </w:tc>
        <w:tc>
          <w:tcPr>
            <w:tcW w:w="2232" w:type="pct"/>
            <w:tcBorders>
              <w:righ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 xml:space="preserve">Малахит </w:t>
            </w:r>
          </w:p>
        </w:tc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7A8F" w:rsidRPr="00584B09" w:rsidTr="005D7A8F">
        <w:trPr>
          <w:jc w:val="center"/>
        </w:trPr>
        <w:tc>
          <w:tcPr>
            <w:tcW w:w="1905" w:type="pct"/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Нут</w:t>
            </w:r>
          </w:p>
        </w:tc>
        <w:tc>
          <w:tcPr>
            <w:tcW w:w="2232" w:type="pct"/>
            <w:tcBorders>
              <w:righ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Изаильский</w:t>
            </w:r>
            <w:proofErr w:type="spellEnd"/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, Иордан</w:t>
            </w:r>
          </w:p>
        </w:tc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7A8F" w:rsidRPr="00584B09" w:rsidTr="005D7A8F">
        <w:trPr>
          <w:jc w:val="center"/>
        </w:trPr>
        <w:tc>
          <w:tcPr>
            <w:tcW w:w="1905" w:type="pct"/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 xml:space="preserve">Соя </w:t>
            </w:r>
          </w:p>
        </w:tc>
        <w:tc>
          <w:tcPr>
            <w:tcW w:w="2232" w:type="pct"/>
            <w:tcBorders>
              <w:righ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 xml:space="preserve">Покровская </w:t>
            </w:r>
          </w:p>
        </w:tc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7A8F" w:rsidRPr="00584B09" w:rsidTr="005D7A8F">
        <w:trPr>
          <w:jc w:val="center"/>
        </w:trPr>
        <w:tc>
          <w:tcPr>
            <w:tcW w:w="1905" w:type="pct"/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 xml:space="preserve">Пшеница яровая твердая </w:t>
            </w:r>
          </w:p>
        </w:tc>
        <w:tc>
          <w:tcPr>
            <w:tcW w:w="2232" w:type="pct"/>
            <w:tcBorders>
              <w:righ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Гусельская</w:t>
            </w:r>
            <w:proofErr w:type="spellEnd"/>
          </w:p>
        </w:tc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7A8F" w:rsidRPr="00584B09" w:rsidTr="005D7A8F">
        <w:trPr>
          <w:jc w:val="center"/>
        </w:trPr>
        <w:tc>
          <w:tcPr>
            <w:tcW w:w="1905" w:type="pct"/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32" w:type="pct"/>
            <w:tcBorders>
              <w:righ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pct"/>
            <w:tcBorders>
              <w:right w:val="single" w:sz="4" w:space="0" w:color="auto"/>
            </w:tcBorders>
            <w:vAlign w:val="center"/>
          </w:tcPr>
          <w:p w:rsidR="005D7A8F" w:rsidRPr="00DF6071" w:rsidRDefault="005D7A8F" w:rsidP="005D7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07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5D7A8F" w:rsidRDefault="005D7A8F" w:rsidP="005D7A8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1FCD" w:rsidRDefault="00F1321D" w:rsidP="00CE1FCD">
      <w:pPr>
        <w:tabs>
          <w:tab w:val="left" w:pos="9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1920" w:rsidRPr="00897728">
        <w:rPr>
          <w:rFonts w:ascii="Times New Roman" w:hAnsi="Times New Roman"/>
          <w:sz w:val="24"/>
          <w:szCs w:val="24"/>
        </w:rPr>
        <w:t xml:space="preserve">В ФГБНУ </w:t>
      </w:r>
      <w:proofErr w:type="spellStart"/>
      <w:r w:rsidR="008F1920" w:rsidRPr="00897728">
        <w:rPr>
          <w:rFonts w:ascii="Times New Roman" w:hAnsi="Times New Roman"/>
          <w:sz w:val="24"/>
          <w:szCs w:val="24"/>
        </w:rPr>
        <w:t>РосНИИСК</w:t>
      </w:r>
      <w:proofErr w:type="spellEnd"/>
      <w:r w:rsidR="008F1920" w:rsidRPr="00897728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8F1920" w:rsidRPr="00897728">
        <w:rPr>
          <w:rFonts w:ascii="Times New Roman" w:hAnsi="Times New Roman"/>
          <w:sz w:val="24"/>
          <w:szCs w:val="24"/>
        </w:rPr>
        <w:t>Россорго</w:t>
      </w:r>
      <w:proofErr w:type="spellEnd"/>
      <w:r w:rsidR="008F1920" w:rsidRPr="00897728">
        <w:rPr>
          <w:rFonts w:ascii="Times New Roman" w:hAnsi="Times New Roman"/>
          <w:sz w:val="24"/>
          <w:szCs w:val="24"/>
        </w:rPr>
        <w:t xml:space="preserve">» проводятся исследования по кормопроизводству и технологии приготовлении кормов. Исследования направлены на изучение технологии выращивания высоких урожаев одновидовых, смешанных и </w:t>
      </w:r>
      <w:proofErr w:type="spellStart"/>
      <w:r w:rsidR="008F1920" w:rsidRPr="00897728">
        <w:rPr>
          <w:rFonts w:ascii="Times New Roman" w:hAnsi="Times New Roman"/>
          <w:sz w:val="24"/>
          <w:szCs w:val="24"/>
        </w:rPr>
        <w:t>поливидовых</w:t>
      </w:r>
      <w:proofErr w:type="spellEnd"/>
      <w:r w:rsidR="008F1920" w:rsidRPr="00897728">
        <w:rPr>
          <w:rFonts w:ascii="Times New Roman" w:hAnsi="Times New Roman"/>
          <w:sz w:val="24"/>
          <w:szCs w:val="24"/>
        </w:rPr>
        <w:t xml:space="preserve"> посевов важнейших культур региона.</w:t>
      </w:r>
      <w:r w:rsidRPr="00F1321D">
        <w:rPr>
          <w:rFonts w:ascii="Times New Roman" w:hAnsi="Times New Roman" w:cs="Times New Roman"/>
          <w:sz w:val="24"/>
          <w:szCs w:val="24"/>
        </w:rPr>
        <w:t xml:space="preserve"> </w:t>
      </w:r>
      <w:r w:rsidRPr="00897728">
        <w:rPr>
          <w:rFonts w:ascii="Times New Roman" w:hAnsi="Times New Roman" w:cs="Times New Roman"/>
          <w:sz w:val="24"/>
          <w:szCs w:val="24"/>
        </w:rPr>
        <w:t xml:space="preserve">Растения в чистых посевах имеют однотипную реакцию на благоприятные и неблагоприятные климатические условия. Поэтому даже в благоприятных погодных условиях одновидовые посевы не полностью используют агроклиматические ресурсы зоны, что приводит к снижению биологического урожая в сравнении с </w:t>
      </w:r>
      <w:proofErr w:type="spellStart"/>
      <w:r w:rsidRPr="00897728">
        <w:rPr>
          <w:rFonts w:ascii="Times New Roman" w:hAnsi="Times New Roman" w:cs="Times New Roman"/>
          <w:sz w:val="24"/>
          <w:szCs w:val="24"/>
        </w:rPr>
        <w:t>поливидовыми</w:t>
      </w:r>
      <w:proofErr w:type="spellEnd"/>
      <w:r w:rsidRPr="00897728">
        <w:rPr>
          <w:rFonts w:ascii="Times New Roman" w:hAnsi="Times New Roman" w:cs="Times New Roman"/>
          <w:sz w:val="24"/>
          <w:szCs w:val="24"/>
        </w:rPr>
        <w:t xml:space="preserve"> посевами злаковых и зернобобовых культур.</w:t>
      </w:r>
    </w:p>
    <w:p w:rsidR="00F1321D" w:rsidRPr="00CE1FCD" w:rsidRDefault="00CE1FCD" w:rsidP="00CE1FCD">
      <w:pPr>
        <w:tabs>
          <w:tab w:val="left" w:pos="9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1321D" w:rsidRPr="00897728">
        <w:rPr>
          <w:rFonts w:ascii="Times New Roman" w:hAnsi="Times New Roman"/>
          <w:sz w:val="24"/>
          <w:szCs w:val="24"/>
        </w:rPr>
        <w:t xml:space="preserve">Установлено, что выращивание кормовых культур в </w:t>
      </w:r>
      <w:proofErr w:type="spellStart"/>
      <w:r w:rsidR="00F1321D" w:rsidRPr="00897728">
        <w:rPr>
          <w:rFonts w:ascii="Times New Roman" w:hAnsi="Times New Roman"/>
          <w:sz w:val="24"/>
          <w:szCs w:val="24"/>
        </w:rPr>
        <w:t>поливидовых</w:t>
      </w:r>
      <w:proofErr w:type="spellEnd"/>
      <w:r w:rsidR="00F1321D" w:rsidRPr="00897728">
        <w:rPr>
          <w:rFonts w:ascii="Times New Roman" w:hAnsi="Times New Roman"/>
          <w:sz w:val="24"/>
          <w:szCs w:val="24"/>
        </w:rPr>
        <w:t xml:space="preserve"> посевах обеспечивает повышение урожайности надземной биомассы до 23,5% по сравнению с одновидовыми посевами, увеличивается выход сухого вещества на 15,9% и протеина на 50,1% с </w:t>
      </w:r>
      <w:proofErr w:type="gramStart"/>
      <w:r w:rsidR="00F1321D" w:rsidRPr="00897728">
        <w:rPr>
          <w:rFonts w:ascii="Times New Roman" w:hAnsi="Times New Roman"/>
          <w:sz w:val="24"/>
          <w:szCs w:val="24"/>
        </w:rPr>
        <w:t>га</w:t>
      </w:r>
      <w:proofErr w:type="gramEnd"/>
      <w:r w:rsidR="00F1321D" w:rsidRPr="00897728">
        <w:rPr>
          <w:rFonts w:ascii="Times New Roman" w:hAnsi="Times New Roman"/>
          <w:sz w:val="24"/>
          <w:szCs w:val="24"/>
        </w:rPr>
        <w:t xml:space="preserve">, что позволяет повысить питательность полученного корма. Результаты биоэнергетической оценки возделывания </w:t>
      </w:r>
      <w:proofErr w:type="spellStart"/>
      <w:r w:rsidR="00F1321D" w:rsidRPr="00897728">
        <w:rPr>
          <w:rFonts w:ascii="Times New Roman" w:hAnsi="Times New Roman"/>
          <w:sz w:val="24"/>
          <w:szCs w:val="24"/>
        </w:rPr>
        <w:t>поливидовых</w:t>
      </w:r>
      <w:proofErr w:type="spellEnd"/>
      <w:r w:rsidR="00F1321D" w:rsidRPr="00897728">
        <w:rPr>
          <w:rFonts w:ascii="Times New Roman" w:hAnsi="Times New Roman"/>
          <w:sz w:val="24"/>
          <w:szCs w:val="24"/>
        </w:rPr>
        <w:t xml:space="preserve"> посевов показали, что максимальный выход валовой энергии с одного га получен при посеве сорго сахарного Волонтер с амарантом и составил 204,34 ГДж/га. В условиях Поволжья затраты на выращивание </w:t>
      </w:r>
      <w:proofErr w:type="spellStart"/>
      <w:r w:rsidR="00F1321D" w:rsidRPr="00897728">
        <w:rPr>
          <w:rFonts w:ascii="Times New Roman" w:hAnsi="Times New Roman"/>
          <w:sz w:val="24"/>
          <w:szCs w:val="24"/>
        </w:rPr>
        <w:t>кормосмесей</w:t>
      </w:r>
      <w:proofErr w:type="spellEnd"/>
      <w:r w:rsidR="00F1321D" w:rsidRPr="00897728">
        <w:rPr>
          <w:rFonts w:ascii="Times New Roman" w:hAnsi="Times New Roman"/>
          <w:sz w:val="24"/>
          <w:szCs w:val="24"/>
        </w:rPr>
        <w:t xml:space="preserve"> полностью окупаются и условный чистый доход составляет 3,8 – 10,9 тыс. руб. с </w:t>
      </w:r>
      <w:proofErr w:type="gramStart"/>
      <w:r w:rsidR="00F1321D" w:rsidRPr="00897728">
        <w:rPr>
          <w:rFonts w:ascii="Times New Roman" w:hAnsi="Times New Roman"/>
          <w:sz w:val="24"/>
          <w:szCs w:val="24"/>
        </w:rPr>
        <w:t>га</w:t>
      </w:r>
      <w:proofErr w:type="gramEnd"/>
      <w:r w:rsidR="00F1321D" w:rsidRPr="00897728">
        <w:rPr>
          <w:rFonts w:ascii="Times New Roman" w:hAnsi="Times New Roman"/>
          <w:sz w:val="24"/>
          <w:szCs w:val="24"/>
        </w:rPr>
        <w:t xml:space="preserve">. Разработанная технология внедряется в хозяйствах Саратовской области, имеющих поголовье крупного рогатого скота молочного и мясного направления. Преимущества и недостатки внедрения </w:t>
      </w:r>
      <w:proofErr w:type="spellStart"/>
      <w:r w:rsidR="00F1321D" w:rsidRPr="00897728">
        <w:rPr>
          <w:rFonts w:ascii="Times New Roman" w:hAnsi="Times New Roman"/>
          <w:sz w:val="24"/>
          <w:szCs w:val="24"/>
        </w:rPr>
        <w:t>поливидовых</w:t>
      </w:r>
      <w:proofErr w:type="spellEnd"/>
      <w:r w:rsidR="00F1321D" w:rsidRPr="00897728">
        <w:rPr>
          <w:rFonts w:ascii="Times New Roman" w:hAnsi="Times New Roman"/>
          <w:sz w:val="24"/>
          <w:szCs w:val="24"/>
        </w:rPr>
        <w:t xml:space="preserve"> посевов кормовых культур представлены в виде схемы.</w:t>
      </w:r>
    </w:p>
    <w:p w:rsidR="00F1321D" w:rsidRPr="00897728" w:rsidRDefault="008F1920" w:rsidP="00F1321D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7728">
        <w:rPr>
          <w:rFonts w:ascii="Times New Roman" w:hAnsi="Times New Roman"/>
          <w:sz w:val="24"/>
          <w:szCs w:val="24"/>
        </w:rPr>
        <w:t xml:space="preserve">В ФГБНУ </w:t>
      </w:r>
      <w:proofErr w:type="spellStart"/>
      <w:r w:rsidRPr="00897728">
        <w:rPr>
          <w:rFonts w:ascii="Times New Roman" w:hAnsi="Times New Roman"/>
          <w:sz w:val="24"/>
          <w:szCs w:val="24"/>
        </w:rPr>
        <w:t>РосНИИСК</w:t>
      </w:r>
      <w:proofErr w:type="spellEnd"/>
      <w:r w:rsidRPr="00897728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897728">
        <w:rPr>
          <w:rFonts w:ascii="Times New Roman" w:hAnsi="Times New Roman"/>
          <w:sz w:val="24"/>
          <w:szCs w:val="24"/>
        </w:rPr>
        <w:t>Россорго</w:t>
      </w:r>
      <w:proofErr w:type="spellEnd"/>
      <w:r w:rsidRPr="00897728">
        <w:rPr>
          <w:rFonts w:ascii="Times New Roman" w:hAnsi="Times New Roman"/>
          <w:sz w:val="24"/>
          <w:szCs w:val="24"/>
        </w:rPr>
        <w:t>» р</w:t>
      </w:r>
      <w:r w:rsidRPr="00897728">
        <w:rPr>
          <w:rFonts w:ascii="Times New Roman" w:hAnsi="Times New Roman"/>
          <w:bCs/>
          <w:sz w:val="24"/>
          <w:szCs w:val="24"/>
        </w:rPr>
        <w:t xml:space="preserve">азработана современная технология приготовления сочных кормов, </w:t>
      </w:r>
      <w:r w:rsidRPr="00897728">
        <w:rPr>
          <w:rFonts w:ascii="Times New Roman" w:hAnsi="Times New Roman"/>
          <w:color w:val="000000"/>
          <w:sz w:val="24"/>
          <w:szCs w:val="24"/>
        </w:rPr>
        <w:t>обеспечивающая повышение качества корма и максимальную сохранность питательных веществ</w:t>
      </w:r>
      <w:r w:rsidRPr="00897728">
        <w:rPr>
          <w:rFonts w:ascii="Times New Roman" w:hAnsi="Times New Roman"/>
          <w:bCs/>
          <w:sz w:val="24"/>
          <w:szCs w:val="24"/>
        </w:rPr>
        <w:t xml:space="preserve"> из сорговых культур, кукурузы, амаранта и </w:t>
      </w:r>
      <w:proofErr w:type="spellStart"/>
      <w:r w:rsidRPr="00897728">
        <w:rPr>
          <w:rFonts w:ascii="Times New Roman" w:hAnsi="Times New Roman"/>
          <w:bCs/>
          <w:sz w:val="24"/>
          <w:szCs w:val="24"/>
        </w:rPr>
        <w:t>никандры</w:t>
      </w:r>
      <w:proofErr w:type="spellEnd"/>
      <w:r w:rsidRPr="00897728">
        <w:rPr>
          <w:rFonts w:ascii="Times New Roman" w:hAnsi="Times New Roman"/>
          <w:bCs/>
          <w:sz w:val="24"/>
          <w:szCs w:val="24"/>
        </w:rPr>
        <w:t xml:space="preserve"> с использованием биологического консерванта «Биоамид-3» (производитель:</w:t>
      </w:r>
      <w:proofErr w:type="gramEnd"/>
      <w:r w:rsidRPr="00897728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897728">
        <w:rPr>
          <w:rFonts w:ascii="Times New Roman" w:hAnsi="Times New Roman"/>
          <w:bCs/>
          <w:sz w:val="24"/>
          <w:szCs w:val="24"/>
        </w:rPr>
        <w:t>АО «</w:t>
      </w:r>
      <w:proofErr w:type="spellStart"/>
      <w:r w:rsidRPr="00897728">
        <w:rPr>
          <w:rFonts w:ascii="Times New Roman" w:hAnsi="Times New Roman"/>
          <w:bCs/>
          <w:sz w:val="24"/>
          <w:szCs w:val="24"/>
        </w:rPr>
        <w:t>Биоамид</w:t>
      </w:r>
      <w:proofErr w:type="spellEnd"/>
      <w:r w:rsidRPr="00897728">
        <w:rPr>
          <w:rFonts w:ascii="Times New Roman" w:hAnsi="Times New Roman"/>
          <w:bCs/>
          <w:sz w:val="24"/>
          <w:szCs w:val="24"/>
        </w:rPr>
        <w:t>», г. Саратов).</w:t>
      </w:r>
      <w:proofErr w:type="gramEnd"/>
      <w:r w:rsidR="00F1321D" w:rsidRPr="00F1321D">
        <w:rPr>
          <w:rFonts w:ascii="Times New Roman" w:hAnsi="Times New Roman" w:cs="Times New Roman"/>
          <w:sz w:val="24"/>
          <w:szCs w:val="24"/>
        </w:rPr>
        <w:t xml:space="preserve"> </w:t>
      </w:r>
      <w:r w:rsidR="00B25275">
        <w:rPr>
          <w:rFonts w:ascii="Times New Roman" w:hAnsi="Times New Roman" w:cs="Times New Roman"/>
          <w:sz w:val="24"/>
          <w:szCs w:val="24"/>
        </w:rPr>
        <w:t>При подборе кормовых сре</w:t>
      </w:r>
      <w:proofErr w:type="gramStart"/>
      <w:r w:rsidR="00B25275">
        <w:rPr>
          <w:rFonts w:ascii="Times New Roman" w:hAnsi="Times New Roman" w:cs="Times New Roman"/>
          <w:sz w:val="24"/>
          <w:szCs w:val="24"/>
        </w:rPr>
        <w:t>дств</w:t>
      </w:r>
      <w:r w:rsidR="00F1321D" w:rsidRPr="00897728"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 w:rsidR="00F1321D" w:rsidRPr="00897728">
        <w:rPr>
          <w:rFonts w:ascii="Times New Roman" w:hAnsi="Times New Roman" w:cs="Times New Roman"/>
          <w:sz w:val="24"/>
          <w:szCs w:val="24"/>
        </w:rPr>
        <w:t>едует учитывать: объем кормов</w:t>
      </w:r>
      <w:r w:rsidR="00B25275">
        <w:rPr>
          <w:rFonts w:ascii="Times New Roman" w:hAnsi="Times New Roman" w:cs="Times New Roman"/>
          <w:sz w:val="24"/>
          <w:szCs w:val="24"/>
        </w:rPr>
        <w:t>, энергетическую ценность</w:t>
      </w:r>
      <w:r w:rsidR="00F1321D" w:rsidRPr="00897728">
        <w:rPr>
          <w:rFonts w:ascii="Times New Roman" w:hAnsi="Times New Roman" w:cs="Times New Roman"/>
          <w:sz w:val="24"/>
          <w:szCs w:val="24"/>
        </w:rPr>
        <w:t>, соотношение необходимых для жизни ингредиентов кормов (аминокислоты, минеральные вещества, витамины), потребление животными кормов, содержание ингибирующих веществ в кормах, влияние скармливаемого корма на качество молока и здоровье животных, технические возможности, продолжительность уборки урожая и эффективность производства кормов.</w:t>
      </w:r>
    </w:p>
    <w:p w:rsidR="003B2751" w:rsidRPr="00897728" w:rsidRDefault="003B2751" w:rsidP="00F1321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97728">
        <w:rPr>
          <w:rFonts w:ascii="Times New Roman" w:hAnsi="Times New Roman"/>
          <w:bCs/>
          <w:sz w:val="24"/>
          <w:szCs w:val="24"/>
        </w:rPr>
        <w:t xml:space="preserve">ФГБНУ </w:t>
      </w:r>
      <w:proofErr w:type="spellStart"/>
      <w:r w:rsidRPr="00897728">
        <w:rPr>
          <w:rFonts w:ascii="Times New Roman" w:hAnsi="Times New Roman"/>
          <w:bCs/>
          <w:sz w:val="24"/>
          <w:szCs w:val="24"/>
        </w:rPr>
        <w:t>РосНИИСК</w:t>
      </w:r>
      <w:proofErr w:type="spellEnd"/>
      <w:r w:rsidRPr="00897728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Pr="00897728">
        <w:rPr>
          <w:rFonts w:ascii="Times New Roman" w:hAnsi="Times New Roman"/>
          <w:bCs/>
          <w:sz w:val="24"/>
          <w:szCs w:val="24"/>
        </w:rPr>
        <w:t>Россорго</w:t>
      </w:r>
      <w:proofErr w:type="spellEnd"/>
      <w:r w:rsidRPr="00897728">
        <w:rPr>
          <w:rFonts w:ascii="Times New Roman" w:hAnsi="Times New Roman"/>
          <w:bCs/>
          <w:sz w:val="24"/>
          <w:szCs w:val="24"/>
        </w:rPr>
        <w:t>» широко проводит рекламную и информационную деятельность результатов научных исследований и внедрения их в производство АПК. Научные сотрудники и специалисты института в 2017 году приняли участие в 10 Международных и 9 Всероссийских</w:t>
      </w:r>
      <w:r w:rsidRPr="008977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97728">
        <w:rPr>
          <w:rFonts w:ascii="Times New Roman" w:hAnsi="Times New Roman"/>
          <w:bCs/>
          <w:sz w:val="24"/>
          <w:szCs w:val="24"/>
        </w:rPr>
        <w:t>научно-практических</w:t>
      </w:r>
      <w:r w:rsidRPr="008977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97728">
        <w:rPr>
          <w:rFonts w:ascii="Times New Roman" w:hAnsi="Times New Roman"/>
          <w:bCs/>
          <w:sz w:val="24"/>
          <w:szCs w:val="24"/>
        </w:rPr>
        <w:t>конференциях, подготовлены и вышли в свет 23 н</w:t>
      </w:r>
      <w:r w:rsidRPr="00897728">
        <w:rPr>
          <w:rFonts w:ascii="Times New Roman" w:hAnsi="Times New Roman"/>
          <w:sz w:val="24"/>
          <w:szCs w:val="24"/>
        </w:rPr>
        <w:t xml:space="preserve">аучные публикации в изданиях, рекомендованных ВАК. В течение 2017 года опубликовано 57 научных статей в изданиях и сборниках по материалам конференций, принято участие в 15 областных и выездных совещаниях и заседаниях (Саратовского отделения </w:t>
      </w:r>
      <w:proofErr w:type="spellStart"/>
      <w:r w:rsidRPr="00897728">
        <w:rPr>
          <w:rFonts w:ascii="Times New Roman" w:hAnsi="Times New Roman"/>
          <w:sz w:val="24"/>
          <w:szCs w:val="24"/>
        </w:rPr>
        <w:t>ВОГиС</w:t>
      </w:r>
      <w:proofErr w:type="spellEnd"/>
      <w:r w:rsidRPr="00897728">
        <w:rPr>
          <w:rFonts w:ascii="Times New Roman" w:hAnsi="Times New Roman"/>
          <w:sz w:val="24"/>
          <w:szCs w:val="24"/>
        </w:rPr>
        <w:t xml:space="preserve">, </w:t>
      </w:r>
      <w:r w:rsidRPr="00897728">
        <w:rPr>
          <w:rFonts w:ascii="Times New Roman" w:hAnsi="Times New Roman"/>
          <w:bCs/>
          <w:sz w:val="24"/>
          <w:szCs w:val="24"/>
        </w:rPr>
        <w:t xml:space="preserve">секции НТС Минсельхоза РФ, Правительства Саратовской области, </w:t>
      </w:r>
      <w:r w:rsidRPr="00897728">
        <w:rPr>
          <w:rFonts w:ascii="Times New Roman" w:hAnsi="Times New Roman"/>
          <w:color w:val="000000"/>
          <w:sz w:val="24"/>
          <w:szCs w:val="24"/>
        </w:rPr>
        <w:t xml:space="preserve">Министерства сельского хозяйства Саратовской области и др.); 7 выездных семинарах и консультациях; </w:t>
      </w:r>
      <w:proofErr w:type="gramStart"/>
      <w:r w:rsidRPr="00897728">
        <w:rPr>
          <w:rFonts w:ascii="Times New Roman" w:hAnsi="Times New Roman"/>
          <w:color w:val="000000"/>
          <w:sz w:val="24"/>
          <w:szCs w:val="24"/>
        </w:rPr>
        <w:t>6 иногородних выставках (г. Симферополь, г. Казань, г. Ульяновск, г. Москва, г. Краснодар); курсах</w:t>
      </w:r>
      <w:r w:rsidRPr="00897728">
        <w:rPr>
          <w:rFonts w:ascii="Times New Roman" w:hAnsi="Times New Roman"/>
          <w:bCs/>
          <w:sz w:val="24"/>
          <w:szCs w:val="24"/>
        </w:rPr>
        <w:t xml:space="preserve"> повышения квалификации «Апробация посевов, отбор проб </w:t>
      </w:r>
      <w:r w:rsidRPr="00897728">
        <w:rPr>
          <w:rFonts w:ascii="Times New Roman" w:hAnsi="Times New Roman"/>
          <w:bCs/>
          <w:sz w:val="24"/>
          <w:szCs w:val="24"/>
        </w:rPr>
        <w:lastRenderedPageBreak/>
        <w:t>семян сельскохозяйственных культур» в Институте заочного обучения и дополнительного образования Саратовского ГАУ.</w:t>
      </w:r>
      <w:proofErr w:type="gramEnd"/>
    </w:p>
    <w:p w:rsidR="008F1920" w:rsidRDefault="005940FC" w:rsidP="00F1321D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7728">
        <w:rPr>
          <w:rFonts w:ascii="Times New Roman" w:hAnsi="Times New Roman" w:cs="Times New Roman"/>
          <w:bCs/>
          <w:sz w:val="24"/>
          <w:szCs w:val="24"/>
        </w:rPr>
        <w:t xml:space="preserve">Внедрение инновационных разработок осуществляется в хозяйствах Саратовской области. Все сорта и </w:t>
      </w:r>
      <w:r w:rsidR="00F1321D">
        <w:rPr>
          <w:rFonts w:ascii="Times New Roman" w:hAnsi="Times New Roman" w:cs="Times New Roman"/>
          <w:bCs/>
          <w:sz w:val="24"/>
          <w:szCs w:val="24"/>
        </w:rPr>
        <w:t>гибриды проходят</w:t>
      </w:r>
      <w:r w:rsidRPr="00897728">
        <w:rPr>
          <w:rFonts w:ascii="Times New Roman" w:hAnsi="Times New Roman" w:cs="Times New Roman"/>
          <w:bCs/>
          <w:sz w:val="24"/>
          <w:szCs w:val="24"/>
        </w:rPr>
        <w:t xml:space="preserve"> испытания на </w:t>
      </w:r>
      <w:proofErr w:type="spellStart"/>
      <w:r w:rsidRPr="00897728">
        <w:rPr>
          <w:rFonts w:ascii="Times New Roman" w:hAnsi="Times New Roman" w:cs="Times New Roman"/>
          <w:bCs/>
          <w:sz w:val="24"/>
          <w:szCs w:val="24"/>
        </w:rPr>
        <w:t>сортоучастках</w:t>
      </w:r>
      <w:proofErr w:type="spellEnd"/>
      <w:r w:rsidRPr="00897728">
        <w:rPr>
          <w:rFonts w:ascii="Times New Roman" w:hAnsi="Times New Roman" w:cs="Times New Roman"/>
          <w:bCs/>
          <w:sz w:val="24"/>
          <w:szCs w:val="24"/>
        </w:rPr>
        <w:t xml:space="preserve"> Саратовской области</w:t>
      </w:r>
      <w:r w:rsidR="00F1321D">
        <w:rPr>
          <w:rFonts w:ascii="Times New Roman" w:hAnsi="Times New Roman" w:cs="Times New Roman"/>
          <w:bCs/>
          <w:sz w:val="24"/>
          <w:szCs w:val="24"/>
        </w:rPr>
        <w:t xml:space="preserve">. Институт </w:t>
      </w:r>
      <w:r w:rsidRPr="00897728">
        <w:rPr>
          <w:rFonts w:ascii="Times New Roman" w:hAnsi="Times New Roman" w:cs="Times New Roman"/>
          <w:bCs/>
          <w:sz w:val="24"/>
          <w:szCs w:val="24"/>
        </w:rPr>
        <w:t>предоставляет семена для испытания на демонстрационных посевах, проводимых по инициативе руководителей районов и отдель</w:t>
      </w:r>
      <w:r w:rsidR="00F1321D">
        <w:rPr>
          <w:rFonts w:ascii="Times New Roman" w:hAnsi="Times New Roman" w:cs="Times New Roman"/>
          <w:bCs/>
          <w:sz w:val="24"/>
          <w:szCs w:val="24"/>
        </w:rPr>
        <w:t xml:space="preserve">ных хозяйств, </w:t>
      </w:r>
      <w:r w:rsidRPr="00897728">
        <w:rPr>
          <w:rFonts w:ascii="Times New Roman" w:hAnsi="Times New Roman" w:cs="Times New Roman"/>
          <w:bCs/>
          <w:sz w:val="24"/>
          <w:szCs w:val="24"/>
        </w:rPr>
        <w:t>размещает демонстрационные посевы</w:t>
      </w:r>
      <w:r w:rsidR="00F1321D">
        <w:rPr>
          <w:rFonts w:ascii="Times New Roman" w:hAnsi="Times New Roman" w:cs="Times New Roman"/>
          <w:bCs/>
          <w:sz w:val="24"/>
          <w:szCs w:val="24"/>
        </w:rPr>
        <w:t xml:space="preserve"> (50-60 сортов) на ежегодно проводимом «Дне поля» (</w:t>
      </w:r>
      <w:proofErr w:type="spellStart"/>
      <w:r w:rsidR="00F1321D">
        <w:rPr>
          <w:rFonts w:ascii="Times New Roman" w:hAnsi="Times New Roman" w:cs="Times New Roman"/>
          <w:bCs/>
          <w:sz w:val="24"/>
          <w:szCs w:val="24"/>
        </w:rPr>
        <w:t>Саратов-Агро</w:t>
      </w:r>
      <w:proofErr w:type="spellEnd"/>
      <w:r w:rsidR="00F1321D">
        <w:rPr>
          <w:rFonts w:ascii="Times New Roman" w:hAnsi="Times New Roman" w:cs="Times New Roman"/>
          <w:bCs/>
          <w:sz w:val="24"/>
          <w:szCs w:val="24"/>
        </w:rPr>
        <w:t>)</w:t>
      </w:r>
      <w:r w:rsidRPr="00897728">
        <w:rPr>
          <w:rFonts w:ascii="Times New Roman" w:hAnsi="Times New Roman" w:cs="Times New Roman"/>
          <w:bCs/>
          <w:sz w:val="24"/>
          <w:szCs w:val="24"/>
        </w:rPr>
        <w:t>.</w:t>
      </w:r>
    </w:p>
    <w:p w:rsidR="00FE4984" w:rsidRPr="0075095B" w:rsidRDefault="00FE4984" w:rsidP="0075095B">
      <w:pPr>
        <w:spacing w:after="0"/>
        <w:ind w:firstLine="708"/>
        <w:jc w:val="center"/>
        <w:rPr>
          <w:rFonts w:ascii="Times New Roman" w:hAnsi="Times New Roman" w:cs="Times New Roman"/>
          <w:b/>
          <w:bCs/>
        </w:rPr>
      </w:pPr>
      <w:r w:rsidRPr="0075095B">
        <w:rPr>
          <w:rFonts w:ascii="Times New Roman" w:hAnsi="Times New Roman" w:cs="Times New Roman"/>
          <w:b/>
          <w:bCs/>
        </w:rPr>
        <w:t>Список литературы</w:t>
      </w:r>
    </w:p>
    <w:p w:rsidR="00FE4984" w:rsidRPr="0075095B" w:rsidRDefault="00FE4984" w:rsidP="00FE4984">
      <w:pPr>
        <w:spacing w:after="0"/>
        <w:ind w:firstLine="708"/>
        <w:jc w:val="both"/>
        <w:rPr>
          <w:rFonts w:ascii="Times New Roman" w:hAnsi="Times New Roman" w:cs="Times New Roman"/>
          <w:bCs/>
        </w:rPr>
      </w:pPr>
      <w:r w:rsidRPr="0075095B">
        <w:rPr>
          <w:rFonts w:ascii="Times New Roman" w:hAnsi="Times New Roman" w:cs="Times New Roman"/>
          <w:bCs/>
        </w:rPr>
        <w:t>1. Государственный реестр селекционных достижений, допущенных к использованию. – Том 1. – Сорта растений. – Минсельхоз России. – ФГБУ «</w:t>
      </w:r>
      <w:proofErr w:type="spellStart"/>
      <w:r w:rsidRPr="0075095B">
        <w:rPr>
          <w:rFonts w:ascii="Times New Roman" w:hAnsi="Times New Roman" w:cs="Times New Roman"/>
          <w:bCs/>
        </w:rPr>
        <w:t>Госсорткомиссия</w:t>
      </w:r>
      <w:proofErr w:type="spellEnd"/>
      <w:r w:rsidRPr="0075095B">
        <w:rPr>
          <w:rFonts w:ascii="Times New Roman" w:hAnsi="Times New Roman" w:cs="Times New Roman"/>
          <w:bCs/>
        </w:rPr>
        <w:t xml:space="preserve">». – Москва, 2017. – 483 </w:t>
      </w:r>
      <w:proofErr w:type="gramStart"/>
      <w:r w:rsidRPr="0075095B">
        <w:rPr>
          <w:rFonts w:ascii="Times New Roman" w:hAnsi="Times New Roman" w:cs="Times New Roman"/>
          <w:bCs/>
        </w:rPr>
        <w:t>с</w:t>
      </w:r>
      <w:proofErr w:type="gramEnd"/>
      <w:r w:rsidRPr="0075095B">
        <w:rPr>
          <w:rFonts w:ascii="Times New Roman" w:hAnsi="Times New Roman" w:cs="Times New Roman"/>
          <w:bCs/>
        </w:rPr>
        <w:t>.</w:t>
      </w:r>
    </w:p>
    <w:p w:rsidR="00FE4984" w:rsidRPr="0075095B" w:rsidRDefault="00FE4984" w:rsidP="00FE4984">
      <w:pPr>
        <w:spacing w:after="0"/>
        <w:ind w:firstLine="708"/>
        <w:jc w:val="both"/>
        <w:rPr>
          <w:rFonts w:ascii="Times New Roman" w:hAnsi="Times New Roman" w:cs="Times New Roman"/>
          <w:bCs/>
        </w:rPr>
      </w:pPr>
      <w:r w:rsidRPr="0075095B">
        <w:rPr>
          <w:rFonts w:ascii="Times New Roman" w:hAnsi="Times New Roman" w:cs="Times New Roman"/>
          <w:bCs/>
        </w:rPr>
        <w:t xml:space="preserve">2. Селекция, семеноводство и технология возделывания </w:t>
      </w:r>
      <w:proofErr w:type="spellStart"/>
      <w:r w:rsidRPr="0075095B">
        <w:rPr>
          <w:rFonts w:ascii="Times New Roman" w:hAnsi="Times New Roman" w:cs="Times New Roman"/>
          <w:bCs/>
        </w:rPr>
        <w:t>зернокормовых</w:t>
      </w:r>
      <w:proofErr w:type="spellEnd"/>
      <w:r w:rsidRPr="0075095B">
        <w:rPr>
          <w:rFonts w:ascii="Times New Roman" w:hAnsi="Times New Roman" w:cs="Times New Roman"/>
          <w:bCs/>
        </w:rPr>
        <w:t xml:space="preserve"> и бобовых культур: сборник научных трудов. – Изд. «Буква». – Саратов, 2013. – 187 </w:t>
      </w:r>
      <w:proofErr w:type="gramStart"/>
      <w:r w:rsidRPr="0075095B">
        <w:rPr>
          <w:rFonts w:ascii="Times New Roman" w:hAnsi="Times New Roman" w:cs="Times New Roman"/>
          <w:bCs/>
        </w:rPr>
        <w:t>с</w:t>
      </w:r>
      <w:proofErr w:type="gramEnd"/>
      <w:r w:rsidRPr="0075095B">
        <w:rPr>
          <w:rFonts w:ascii="Times New Roman" w:hAnsi="Times New Roman" w:cs="Times New Roman"/>
          <w:bCs/>
        </w:rPr>
        <w:t>.</w:t>
      </w:r>
    </w:p>
    <w:p w:rsidR="00FE4984" w:rsidRPr="0075095B" w:rsidRDefault="00FE4984" w:rsidP="00FE4984">
      <w:pPr>
        <w:spacing w:after="0"/>
        <w:ind w:firstLine="708"/>
        <w:jc w:val="both"/>
        <w:rPr>
          <w:rFonts w:ascii="Times New Roman" w:hAnsi="Times New Roman" w:cs="Times New Roman"/>
          <w:bCs/>
        </w:rPr>
      </w:pPr>
      <w:r w:rsidRPr="0075095B">
        <w:rPr>
          <w:rFonts w:ascii="Times New Roman" w:hAnsi="Times New Roman" w:cs="Times New Roman"/>
          <w:bCs/>
        </w:rPr>
        <w:t xml:space="preserve">3. Достижения и инновации сельскохозяйственному производству: сборник научных трудов. – Изд.  ООО «Принт-2». – Ижевск, 2015. - 248 </w:t>
      </w:r>
      <w:proofErr w:type="gramStart"/>
      <w:r w:rsidRPr="0075095B">
        <w:rPr>
          <w:rFonts w:ascii="Times New Roman" w:hAnsi="Times New Roman" w:cs="Times New Roman"/>
          <w:bCs/>
        </w:rPr>
        <w:t>с</w:t>
      </w:r>
      <w:proofErr w:type="gramEnd"/>
      <w:r w:rsidRPr="0075095B">
        <w:rPr>
          <w:rFonts w:ascii="Times New Roman" w:hAnsi="Times New Roman" w:cs="Times New Roman"/>
          <w:bCs/>
        </w:rPr>
        <w:t>.</w:t>
      </w:r>
    </w:p>
    <w:p w:rsidR="00FE4984" w:rsidRPr="0075095B" w:rsidRDefault="00FE4984" w:rsidP="0075095B">
      <w:pPr>
        <w:spacing w:after="0"/>
        <w:ind w:firstLine="708"/>
        <w:jc w:val="both"/>
        <w:rPr>
          <w:rFonts w:ascii="Times New Roman" w:hAnsi="Times New Roman" w:cs="Times New Roman"/>
          <w:bCs/>
        </w:rPr>
      </w:pPr>
      <w:r w:rsidRPr="0075095B">
        <w:rPr>
          <w:rFonts w:ascii="Times New Roman" w:hAnsi="Times New Roman" w:cs="Times New Roman"/>
          <w:bCs/>
        </w:rPr>
        <w:t xml:space="preserve">4. Развитие адаптивных </w:t>
      </w:r>
      <w:proofErr w:type="spellStart"/>
      <w:r w:rsidRPr="0075095B">
        <w:rPr>
          <w:rFonts w:ascii="Times New Roman" w:hAnsi="Times New Roman" w:cs="Times New Roman"/>
          <w:bCs/>
        </w:rPr>
        <w:t>агротехнологий</w:t>
      </w:r>
      <w:proofErr w:type="spellEnd"/>
      <w:r w:rsidRPr="0075095B">
        <w:rPr>
          <w:rFonts w:ascii="Times New Roman" w:hAnsi="Times New Roman" w:cs="Times New Roman"/>
          <w:bCs/>
        </w:rPr>
        <w:t xml:space="preserve"> в засушливых регионах России: сборник научных трудов. –</w:t>
      </w:r>
      <w:r w:rsidR="0075095B" w:rsidRPr="0075095B">
        <w:rPr>
          <w:rFonts w:ascii="Times New Roman" w:hAnsi="Times New Roman" w:cs="Times New Roman"/>
          <w:bCs/>
        </w:rPr>
        <w:t xml:space="preserve"> Изд. ООО «</w:t>
      </w:r>
      <w:proofErr w:type="spellStart"/>
      <w:r w:rsidR="0075095B" w:rsidRPr="0075095B">
        <w:rPr>
          <w:rFonts w:ascii="Times New Roman" w:hAnsi="Times New Roman" w:cs="Times New Roman"/>
          <w:bCs/>
        </w:rPr>
        <w:t>Амирит</w:t>
      </w:r>
      <w:proofErr w:type="spellEnd"/>
      <w:r w:rsidR="0075095B" w:rsidRPr="0075095B">
        <w:rPr>
          <w:rFonts w:ascii="Times New Roman" w:hAnsi="Times New Roman" w:cs="Times New Roman"/>
          <w:bCs/>
        </w:rPr>
        <w:t>»</w:t>
      </w:r>
      <w:r w:rsidRPr="0075095B">
        <w:rPr>
          <w:rFonts w:ascii="Times New Roman" w:hAnsi="Times New Roman" w:cs="Times New Roman"/>
          <w:bCs/>
        </w:rPr>
        <w:t xml:space="preserve">. </w:t>
      </w:r>
      <w:r w:rsidR="0075095B" w:rsidRPr="0075095B">
        <w:rPr>
          <w:rFonts w:ascii="Times New Roman" w:hAnsi="Times New Roman" w:cs="Times New Roman"/>
          <w:bCs/>
        </w:rPr>
        <w:t>–</w:t>
      </w:r>
      <w:r w:rsidRPr="0075095B">
        <w:rPr>
          <w:rFonts w:ascii="Times New Roman" w:hAnsi="Times New Roman" w:cs="Times New Roman"/>
          <w:bCs/>
        </w:rPr>
        <w:t xml:space="preserve"> Саратов</w:t>
      </w:r>
      <w:r w:rsidR="0075095B" w:rsidRPr="0075095B">
        <w:rPr>
          <w:rFonts w:ascii="Times New Roman" w:hAnsi="Times New Roman" w:cs="Times New Roman"/>
          <w:bCs/>
        </w:rPr>
        <w:t xml:space="preserve">, 2016. – 182 </w:t>
      </w:r>
      <w:proofErr w:type="gramStart"/>
      <w:r w:rsidR="0075095B" w:rsidRPr="0075095B">
        <w:rPr>
          <w:rFonts w:ascii="Times New Roman" w:hAnsi="Times New Roman" w:cs="Times New Roman"/>
          <w:bCs/>
        </w:rPr>
        <w:t>с</w:t>
      </w:r>
      <w:proofErr w:type="gramEnd"/>
      <w:r w:rsidR="0075095B" w:rsidRPr="0075095B">
        <w:rPr>
          <w:rFonts w:ascii="Times New Roman" w:hAnsi="Times New Roman" w:cs="Times New Roman"/>
          <w:bCs/>
        </w:rPr>
        <w:t>.</w:t>
      </w:r>
    </w:p>
    <w:p w:rsidR="0075095B" w:rsidRPr="0075095B" w:rsidRDefault="0075095B" w:rsidP="00FE4984">
      <w:pPr>
        <w:ind w:firstLine="708"/>
        <w:jc w:val="both"/>
        <w:rPr>
          <w:rFonts w:ascii="Times New Roman" w:hAnsi="Times New Roman" w:cs="Times New Roman"/>
          <w:bCs/>
        </w:rPr>
      </w:pPr>
      <w:r w:rsidRPr="0075095B">
        <w:rPr>
          <w:rFonts w:ascii="Times New Roman" w:hAnsi="Times New Roman" w:cs="Times New Roman"/>
          <w:bCs/>
        </w:rPr>
        <w:t xml:space="preserve">5. Горбунов, В.С. Основные принципы развития инновационной деятельности ФГБНУ </w:t>
      </w:r>
      <w:proofErr w:type="spellStart"/>
      <w:r w:rsidRPr="0075095B">
        <w:rPr>
          <w:rFonts w:ascii="Times New Roman" w:hAnsi="Times New Roman" w:cs="Times New Roman"/>
          <w:bCs/>
        </w:rPr>
        <w:t>РосНИИСК</w:t>
      </w:r>
      <w:proofErr w:type="spellEnd"/>
      <w:r w:rsidRPr="0075095B">
        <w:rPr>
          <w:rFonts w:ascii="Times New Roman" w:hAnsi="Times New Roman" w:cs="Times New Roman"/>
          <w:bCs/>
        </w:rPr>
        <w:t xml:space="preserve"> «</w:t>
      </w:r>
      <w:proofErr w:type="spellStart"/>
      <w:r w:rsidRPr="0075095B">
        <w:rPr>
          <w:rFonts w:ascii="Times New Roman" w:hAnsi="Times New Roman" w:cs="Times New Roman"/>
          <w:bCs/>
        </w:rPr>
        <w:t>Россорго</w:t>
      </w:r>
      <w:proofErr w:type="spellEnd"/>
      <w:r w:rsidRPr="0075095B">
        <w:rPr>
          <w:rFonts w:ascii="Times New Roman" w:hAnsi="Times New Roman" w:cs="Times New Roman"/>
          <w:bCs/>
        </w:rPr>
        <w:t xml:space="preserve">» в селекции сельскохозяйственных культур / В.С. Горбунов, Е.А. Жук // Научное обеспечение устойчивого развития растениеводства в условиях </w:t>
      </w:r>
      <w:proofErr w:type="spellStart"/>
      <w:r w:rsidRPr="0075095B">
        <w:rPr>
          <w:rFonts w:ascii="Times New Roman" w:hAnsi="Times New Roman" w:cs="Times New Roman"/>
          <w:bCs/>
        </w:rPr>
        <w:t>аридизации</w:t>
      </w:r>
      <w:proofErr w:type="spellEnd"/>
      <w:r w:rsidRPr="0075095B">
        <w:rPr>
          <w:rFonts w:ascii="Times New Roman" w:hAnsi="Times New Roman" w:cs="Times New Roman"/>
          <w:bCs/>
        </w:rPr>
        <w:t xml:space="preserve"> климата: материалы межд. </w:t>
      </w:r>
      <w:proofErr w:type="spellStart"/>
      <w:r w:rsidRPr="0075095B">
        <w:rPr>
          <w:rFonts w:ascii="Times New Roman" w:hAnsi="Times New Roman" w:cs="Times New Roman"/>
          <w:bCs/>
        </w:rPr>
        <w:t>научн</w:t>
      </w:r>
      <w:proofErr w:type="spellEnd"/>
      <w:r w:rsidRPr="0075095B">
        <w:rPr>
          <w:rFonts w:ascii="Times New Roman" w:hAnsi="Times New Roman" w:cs="Times New Roman"/>
          <w:bCs/>
        </w:rPr>
        <w:t xml:space="preserve">. – </w:t>
      </w:r>
      <w:proofErr w:type="spellStart"/>
      <w:r w:rsidRPr="0075095B">
        <w:rPr>
          <w:rFonts w:ascii="Times New Roman" w:hAnsi="Times New Roman" w:cs="Times New Roman"/>
          <w:bCs/>
        </w:rPr>
        <w:t>практ</w:t>
      </w:r>
      <w:proofErr w:type="spellEnd"/>
      <w:r w:rsidRPr="0075095B">
        <w:rPr>
          <w:rFonts w:ascii="Times New Roman" w:hAnsi="Times New Roman" w:cs="Times New Roman"/>
          <w:bCs/>
        </w:rPr>
        <w:t xml:space="preserve">. </w:t>
      </w:r>
      <w:proofErr w:type="spellStart"/>
      <w:r w:rsidRPr="0075095B">
        <w:rPr>
          <w:rFonts w:ascii="Times New Roman" w:hAnsi="Times New Roman" w:cs="Times New Roman"/>
          <w:bCs/>
        </w:rPr>
        <w:t>конф</w:t>
      </w:r>
      <w:proofErr w:type="spellEnd"/>
      <w:r w:rsidRPr="0075095B">
        <w:rPr>
          <w:rFonts w:ascii="Times New Roman" w:hAnsi="Times New Roman" w:cs="Times New Roman"/>
          <w:bCs/>
        </w:rPr>
        <w:t>. – Изд. ООО «</w:t>
      </w:r>
      <w:proofErr w:type="spellStart"/>
      <w:r w:rsidRPr="0075095B">
        <w:rPr>
          <w:rFonts w:ascii="Times New Roman" w:hAnsi="Times New Roman" w:cs="Times New Roman"/>
          <w:bCs/>
        </w:rPr>
        <w:t>Амирит</w:t>
      </w:r>
      <w:proofErr w:type="spellEnd"/>
      <w:r w:rsidRPr="0075095B">
        <w:rPr>
          <w:rFonts w:ascii="Times New Roman" w:hAnsi="Times New Roman" w:cs="Times New Roman"/>
          <w:bCs/>
        </w:rPr>
        <w:t>». – Саратов, 2016. – С. 6-10.</w:t>
      </w:r>
    </w:p>
    <w:p w:rsidR="00FE4984" w:rsidRDefault="00FE4984" w:rsidP="001452A5">
      <w:pPr>
        <w:ind w:firstLine="708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25275" w:rsidRPr="001452A5" w:rsidRDefault="00B25275" w:rsidP="001452A5">
      <w:pPr>
        <w:ind w:firstLine="708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1</w:t>
      </w:r>
    </w:p>
    <w:p w:rsidR="00B25275" w:rsidRDefault="00B25275" w:rsidP="00B25275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01553" cy="4045375"/>
            <wp:effectExtent l="19050" t="0" r="0" b="0"/>
            <wp:docPr id="15" name="Рисунок 3" descr="C:\2017г-фотографии сорго\участки размножения -2017\Изображение 061 РСК-Каск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2017г-фотографии сорго\участки размножения -2017\Изображение 061 РСК-Каска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23" cy="40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275" w:rsidRDefault="001452A5" w:rsidP="00B25275">
      <w:pPr>
        <w:spacing w:after="0" w:line="36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Рисунок  1 – С</w:t>
      </w:r>
      <w:r w:rsidR="00B25275">
        <w:rPr>
          <w:rFonts w:ascii="Times New Roman" w:hAnsi="Times New Roman"/>
          <w:bCs/>
          <w:sz w:val="24"/>
          <w:szCs w:val="24"/>
        </w:rPr>
        <w:t>орго</w:t>
      </w:r>
      <w:r>
        <w:rPr>
          <w:rFonts w:ascii="Times New Roman" w:hAnsi="Times New Roman"/>
          <w:bCs/>
          <w:sz w:val="24"/>
          <w:szCs w:val="24"/>
        </w:rPr>
        <w:t xml:space="preserve"> зерновое</w:t>
      </w:r>
      <w:r w:rsidR="00B25275">
        <w:rPr>
          <w:rFonts w:ascii="Times New Roman" w:hAnsi="Times New Roman"/>
          <w:bCs/>
          <w:sz w:val="24"/>
          <w:szCs w:val="24"/>
        </w:rPr>
        <w:t xml:space="preserve"> (сорт </w:t>
      </w:r>
      <w:proofErr w:type="spellStart"/>
      <w:r w:rsidR="00B25275">
        <w:rPr>
          <w:rFonts w:ascii="Times New Roman" w:hAnsi="Times New Roman"/>
          <w:sz w:val="24"/>
          <w:szCs w:val="24"/>
        </w:rPr>
        <w:t>РСК-Каскад</w:t>
      </w:r>
      <w:proofErr w:type="spellEnd"/>
      <w:r w:rsidR="00B25275">
        <w:rPr>
          <w:rFonts w:ascii="Times New Roman" w:hAnsi="Times New Roman"/>
          <w:sz w:val="24"/>
          <w:szCs w:val="24"/>
        </w:rPr>
        <w:t>)</w:t>
      </w:r>
    </w:p>
    <w:p w:rsidR="00B25275" w:rsidRDefault="00B25275" w:rsidP="00B25275">
      <w:pPr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9144" cy="3994031"/>
            <wp:effectExtent l="19050" t="0" r="4456" b="0"/>
            <wp:docPr id="4" name="Рисунок 4" descr="C:\2017г-фотографии сорго\участки размножения -2017\Изображение 068-РСК-Лок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2017г-фотографии сорго\участки размножения -2017\Изображение 068-РСК-Локу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14" cy="399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275" w:rsidRDefault="001452A5" w:rsidP="00B25275">
      <w:pPr>
        <w:spacing w:after="0" w:line="360" w:lineRule="auto"/>
        <w:ind w:left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Рисунок 2  – С</w:t>
      </w:r>
      <w:r w:rsidR="00B25275">
        <w:rPr>
          <w:rFonts w:ascii="Times New Roman" w:hAnsi="Times New Roman"/>
          <w:bCs/>
          <w:sz w:val="24"/>
          <w:szCs w:val="24"/>
        </w:rPr>
        <w:t>орго</w:t>
      </w:r>
      <w:r>
        <w:rPr>
          <w:rFonts w:ascii="Times New Roman" w:hAnsi="Times New Roman"/>
          <w:bCs/>
          <w:sz w:val="24"/>
          <w:szCs w:val="24"/>
        </w:rPr>
        <w:t xml:space="preserve"> зерновое</w:t>
      </w:r>
      <w:r w:rsidR="00B25275">
        <w:rPr>
          <w:rFonts w:ascii="Times New Roman" w:hAnsi="Times New Roman"/>
          <w:sz w:val="24"/>
          <w:szCs w:val="24"/>
        </w:rPr>
        <w:t xml:space="preserve"> (сорт </w:t>
      </w:r>
      <w:proofErr w:type="spellStart"/>
      <w:r w:rsidR="00B25275">
        <w:rPr>
          <w:rFonts w:ascii="Times New Roman" w:hAnsi="Times New Roman"/>
          <w:sz w:val="24"/>
          <w:szCs w:val="24"/>
        </w:rPr>
        <w:t>РСК-</w:t>
      </w:r>
      <w:r w:rsidR="00B25275" w:rsidRPr="00BD50FF">
        <w:rPr>
          <w:rFonts w:ascii="Times New Roman" w:hAnsi="Times New Roman"/>
          <w:sz w:val="24"/>
          <w:szCs w:val="24"/>
        </w:rPr>
        <w:t>Локус</w:t>
      </w:r>
      <w:proofErr w:type="spellEnd"/>
      <w:r w:rsidR="00B25275">
        <w:rPr>
          <w:rFonts w:ascii="Times New Roman" w:hAnsi="Times New Roman"/>
          <w:sz w:val="24"/>
          <w:szCs w:val="24"/>
        </w:rPr>
        <w:t>)</w:t>
      </w:r>
    </w:p>
    <w:p w:rsidR="00B25275" w:rsidRDefault="00B25275" w:rsidP="00B25275">
      <w:p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</w:p>
    <w:p w:rsidR="00B25275" w:rsidRDefault="00B25275" w:rsidP="001452A5">
      <w:pPr>
        <w:spacing w:after="0" w:line="360" w:lineRule="auto"/>
        <w:ind w:left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06946" cy="3407266"/>
            <wp:effectExtent l="19050" t="0" r="7704" b="0"/>
            <wp:docPr id="5" name="Рисунок 3" descr="D:\ЗАЯВКИ на сорта в госсорткомиссию от 1.01.2017\для заявок в 2017\линии по стимулу\PA29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ЗАЯВКИ на сорта в госсорткомиссию от 1.01.2017\для заявок в 2017\линии по стимулу\PA2913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950" r="20503" b="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95" cy="341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2A5" w:rsidRPr="001452A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28190" cy="3398807"/>
            <wp:effectExtent l="19050" t="0" r="5510" b="0"/>
            <wp:docPr id="21" name="Рисунок 4" descr="D:\ЗАЯВКИ на сорта в госсорткомиссию от 1.01.2017\для заявок в 2017\линии по стимулу\PA29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ЗАЯВКИ на сорта в госсорткомиссию от 1.01.2017\для заявок в 2017\линии по стимулу\PA291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90" cy="339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275" w:rsidRDefault="001452A5" w:rsidP="00B25275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Рисунок 3</w:t>
      </w:r>
      <w:r w:rsidR="00B25275">
        <w:rPr>
          <w:rFonts w:ascii="Times New Roman" w:hAnsi="Times New Roman"/>
          <w:sz w:val="24"/>
        </w:rPr>
        <w:t xml:space="preserve"> </w:t>
      </w:r>
      <w:r w:rsidR="00B25275" w:rsidRPr="00BA250B">
        <w:rPr>
          <w:rFonts w:ascii="Times New Roman" w:hAnsi="Times New Roman"/>
          <w:sz w:val="24"/>
        </w:rPr>
        <w:t xml:space="preserve">– Початок и семена кукурузы </w:t>
      </w:r>
      <w:r w:rsidR="00B25275">
        <w:rPr>
          <w:rFonts w:ascii="Times New Roman" w:hAnsi="Times New Roman"/>
          <w:sz w:val="24"/>
        </w:rPr>
        <w:t>(сорт</w:t>
      </w:r>
      <w:r w:rsidR="00B25275" w:rsidRPr="00BA250B">
        <w:rPr>
          <w:rFonts w:ascii="Times New Roman" w:hAnsi="Times New Roman"/>
          <w:sz w:val="24"/>
        </w:rPr>
        <w:t xml:space="preserve"> РСК </w:t>
      </w:r>
      <w:proofErr w:type="spellStart"/>
      <w:r w:rsidR="00B25275" w:rsidRPr="00BA250B">
        <w:rPr>
          <w:rFonts w:ascii="Times New Roman" w:hAnsi="Times New Roman"/>
          <w:sz w:val="24"/>
        </w:rPr>
        <w:t>Аврора</w:t>
      </w:r>
      <w:r w:rsidR="00576E54">
        <w:rPr>
          <w:rFonts w:ascii="Times New Roman" w:hAnsi="Times New Roman"/>
          <w:sz w:val="24"/>
        </w:rPr>
        <w:t>-слева</w:t>
      </w:r>
      <w:proofErr w:type="spellEnd"/>
      <w:r w:rsidR="00B25275">
        <w:rPr>
          <w:rFonts w:ascii="Times New Roman" w:hAnsi="Times New Roman"/>
          <w:sz w:val="24"/>
        </w:rPr>
        <w:t>)</w:t>
      </w:r>
      <w:r w:rsidR="00576E54">
        <w:rPr>
          <w:rFonts w:ascii="Times New Roman" w:hAnsi="Times New Roman"/>
          <w:sz w:val="24"/>
        </w:rPr>
        <w:t>,</w:t>
      </w:r>
      <w:r w:rsidR="00576E54" w:rsidRPr="00576E54">
        <w:rPr>
          <w:rFonts w:ascii="Times New Roman" w:hAnsi="Times New Roman"/>
          <w:sz w:val="24"/>
        </w:rPr>
        <w:t xml:space="preserve"> </w:t>
      </w:r>
      <w:r w:rsidR="00576E54">
        <w:rPr>
          <w:rFonts w:ascii="Times New Roman" w:hAnsi="Times New Roman"/>
          <w:sz w:val="24"/>
        </w:rPr>
        <w:t>(сорт</w:t>
      </w:r>
      <w:r w:rsidR="00576E54" w:rsidRPr="00BA250B">
        <w:rPr>
          <w:rFonts w:ascii="Times New Roman" w:hAnsi="Times New Roman"/>
          <w:sz w:val="24"/>
        </w:rPr>
        <w:t xml:space="preserve"> РСК </w:t>
      </w:r>
      <w:proofErr w:type="spellStart"/>
      <w:r w:rsidR="00576E54">
        <w:rPr>
          <w:rFonts w:ascii="Times New Roman" w:hAnsi="Times New Roman"/>
          <w:sz w:val="24"/>
        </w:rPr>
        <w:t>Грасскорн</w:t>
      </w:r>
      <w:proofErr w:type="spellEnd"/>
      <w:r w:rsidR="00576E54">
        <w:rPr>
          <w:rFonts w:ascii="Times New Roman" w:hAnsi="Times New Roman"/>
          <w:sz w:val="24"/>
        </w:rPr>
        <w:t xml:space="preserve"> - справа)</w:t>
      </w:r>
    </w:p>
    <w:p w:rsidR="00B25275" w:rsidRPr="00E22348" w:rsidRDefault="00B25275" w:rsidP="00B25275">
      <w:pPr>
        <w:jc w:val="center"/>
        <w:rPr>
          <w:rFonts w:ascii="Times New Roman" w:hAnsi="Times New Roman"/>
          <w:sz w:val="24"/>
          <w:szCs w:val="24"/>
        </w:rPr>
      </w:pPr>
    </w:p>
    <w:p w:rsidR="00B25275" w:rsidRDefault="00B25275" w:rsidP="00B25275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B25275" w:rsidRDefault="00B25275" w:rsidP="00B25275">
      <w:pPr>
        <w:tabs>
          <w:tab w:val="left" w:pos="2899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93561" cy="3955633"/>
            <wp:effectExtent l="19050" t="0" r="7189" b="0"/>
            <wp:docPr id="8" name="Рисунок 6" descr="D:\ЗАЯВКИ на сорта в госсорткомиссию от 1.01.2017\для заявок в 2017\Подсолн. РСК Восход\подс ран 1\P815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ЗАЯВКИ на сорта в госсорткомиссию от 1.01.2017\для заявок в 2017\Подсолн. РСК Восход\подс ран 1\P815109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004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275" w:rsidRDefault="00B25275" w:rsidP="00B25275">
      <w:pPr>
        <w:contextualSpacing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Рисунок </w:t>
      </w:r>
      <w:r w:rsidR="00576E54"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 xml:space="preserve"> </w:t>
      </w:r>
      <w:r w:rsidRPr="00BA250B">
        <w:rPr>
          <w:rFonts w:ascii="Times New Roman" w:hAnsi="Times New Roman"/>
          <w:sz w:val="24"/>
        </w:rPr>
        <w:t xml:space="preserve">– Семена и корзинка подсолнечника </w:t>
      </w:r>
      <w:r>
        <w:rPr>
          <w:rFonts w:ascii="Times New Roman" w:hAnsi="Times New Roman"/>
          <w:sz w:val="24"/>
        </w:rPr>
        <w:t>(сорт</w:t>
      </w:r>
      <w:r w:rsidRPr="00BA250B">
        <w:rPr>
          <w:rFonts w:ascii="Times New Roman" w:hAnsi="Times New Roman"/>
          <w:sz w:val="24"/>
        </w:rPr>
        <w:t xml:space="preserve"> РСК Восход</w:t>
      </w:r>
      <w:r>
        <w:rPr>
          <w:rFonts w:ascii="Times New Roman" w:hAnsi="Times New Roman"/>
          <w:sz w:val="24"/>
        </w:rPr>
        <w:t>)</w:t>
      </w:r>
    </w:p>
    <w:p w:rsidR="00B25275" w:rsidRPr="00A326BA" w:rsidRDefault="00B25275" w:rsidP="00B25275">
      <w:pPr>
        <w:contextualSpacing/>
        <w:jc w:val="center"/>
        <w:rPr>
          <w:rFonts w:ascii="Times New Roman" w:hAnsi="Times New Roman"/>
          <w:sz w:val="24"/>
        </w:rPr>
      </w:pPr>
    </w:p>
    <w:p w:rsidR="00B25275" w:rsidRDefault="00B25275" w:rsidP="00B25275">
      <w:pPr>
        <w:tabs>
          <w:tab w:val="left" w:pos="2899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74980" cy="4347713"/>
            <wp:effectExtent l="19050" t="0" r="6470" b="0"/>
            <wp:docPr id="9" name="Рисунок 5" descr="D:\ЗАЯВКИ на сорта в госсорткомиссию от 1.01.2017\для заявок в 2017\Подсолн. РСК Бриз\Подс ср1\P815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ЗАЯВКИ на сорта в госсорткомиссию от 1.01.2017\для заявок в 2017\Подсолн. РСК Бриз\Подс ср1\P8151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875" cy="434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275" w:rsidRDefault="00576E54" w:rsidP="00B25275">
      <w:pPr>
        <w:tabs>
          <w:tab w:val="left" w:pos="2899"/>
        </w:tabs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Рисунок 5</w:t>
      </w:r>
      <w:r w:rsidR="00B25275">
        <w:rPr>
          <w:rFonts w:ascii="Times New Roman" w:hAnsi="Times New Roman"/>
          <w:sz w:val="24"/>
          <w:szCs w:val="24"/>
        </w:rPr>
        <w:t xml:space="preserve"> - </w:t>
      </w:r>
      <w:r w:rsidR="00B25275" w:rsidRPr="00BA250B">
        <w:rPr>
          <w:rFonts w:ascii="Times New Roman" w:hAnsi="Times New Roman"/>
          <w:sz w:val="24"/>
        </w:rPr>
        <w:t xml:space="preserve">Растение подсолнечника </w:t>
      </w:r>
      <w:r w:rsidR="00B25275">
        <w:rPr>
          <w:rFonts w:ascii="Times New Roman" w:hAnsi="Times New Roman"/>
          <w:sz w:val="24"/>
        </w:rPr>
        <w:t>(сорт</w:t>
      </w:r>
      <w:r w:rsidR="00B25275" w:rsidRPr="00BA250B">
        <w:rPr>
          <w:rFonts w:ascii="Times New Roman" w:hAnsi="Times New Roman"/>
          <w:sz w:val="24"/>
        </w:rPr>
        <w:t xml:space="preserve"> РСК Бриз</w:t>
      </w:r>
      <w:r w:rsidR="00B25275">
        <w:rPr>
          <w:rFonts w:ascii="Times New Roman" w:hAnsi="Times New Roman"/>
          <w:sz w:val="24"/>
        </w:rPr>
        <w:t>)</w:t>
      </w:r>
    </w:p>
    <w:p w:rsidR="00B25275" w:rsidRDefault="00B25275" w:rsidP="00B25275">
      <w:pPr>
        <w:tabs>
          <w:tab w:val="left" w:pos="2899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382895" cy="3950970"/>
            <wp:effectExtent l="19050" t="0" r="8255" b="0"/>
            <wp:docPr id="10" name="Рисунок 7" descr="D:\ЗАЯВКИ на сорта в госсорткомиссию от 1.01.2017\для заявок в 2017\нут Изаильский\P823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ЗАЯВКИ на сорта в госсорткомиссию от 1.01.2017\для заявок в 2017\нут Изаильский\P82312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275" w:rsidRDefault="00576E54" w:rsidP="00B25275">
      <w:pPr>
        <w:tabs>
          <w:tab w:val="left" w:pos="2899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Рисунок 6</w:t>
      </w:r>
      <w:r w:rsidR="00B25275">
        <w:rPr>
          <w:rFonts w:ascii="Times New Roman" w:hAnsi="Times New Roman"/>
          <w:sz w:val="24"/>
        </w:rPr>
        <w:t xml:space="preserve"> </w:t>
      </w:r>
      <w:r w:rsidR="00B25275" w:rsidRPr="00BA250B">
        <w:rPr>
          <w:rFonts w:ascii="Times New Roman" w:hAnsi="Times New Roman"/>
          <w:sz w:val="24"/>
        </w:rPr>
        <w:t xml:space="preserve">– Семена нута </w:t>
      </w:r>
      <w:r w:rsidR="00B25275">
        <w:rPr>
          <w:rFonts w:ascii="Times New Roman" w:hAnsi="Times New Roman"/>
          <w:sz w:val="24"/>
        </w:rPr>
        <w:t>(сорт</w:t>
      </w:r>
      <w:r w:rsidR="00B25275" w:rsidRPr="00BA250B">
        <w:rPr>
          <w:rFonts w:ascii="Times New Roman" w:hAnsi="Times New Roman"/>
          <w:sz w:val="24"/>
        </w:rPr>
        <w:t xml:space="preserve"> </w:t>
      </w:r>
      <w:proofErr w:type="spellStart"/>
      <w:r w:rsidR="00B25275" w:rsidRPr="00BA250B">
        <w:rPr>
          <w:rFonts w:ascii="Times New Roman" w:hAnsi="Times New Roman"/>
          <w:sz w:val="24"/>
        </w:rPr>
        <w:t>Изаильский</w:t>
      </w:r>
      <w:proofErr w:type="spellEnd"/>
      <w:r w:rsidR="00B25275">
        <w:rPr>
          <w:rFonts w:ascii="Times New Roman" w:hAnsi="Times New Roman"/>
          <w:sz w:val="24"/>
        </w:rPr>
        <w:t>)</w:t>
      </w:r>
    </w:p>
    <w:p w:rsidR="00B25275" w:rsidRPr="00E22348" w:rsidRDefault="00B25275" w:rsidP="00B2527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69255" cy="4105910"/>
            <wp:effectExtent l="19050" t="0" r="0" b="0"/>
            <wp:docPr id="11" name="Рисунок 8" descr="D:\ЗАЯВКИ на сорта в госсорткомиссию от 1.01.2017\для заявок в 2017\нут Иордан\P823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ЗАЯВКИ на сорта в госсорткомиссию от 1.01.2017\для заявок в 2017\нут Иордан\P8231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275" w:rsidRDefault="00576E54" w:rsidP="00B25275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Рисунок 7</w:t>
      </w:r>
      <w:r w:rsidR="00B25275">
        <w:rPr>
          <w:rFonts w:ascii="Times New Roman" w:hAnsi="Times New Roman"/>
          <w:sz w:val="24"/>
          <w:szCs w:val="24"/>
        </w:rPr>
        <w:t xml:space="preserve"> – </w:t>
      </w:r>
      <w:r w:rsidR="00B25275" w:rsidRPr="00BA250B">
        <w:rPr>
          <w:rFonts w:ascii="Times New Roman" w:hAnsi="Times New Roman"/>
          <w:sz w:val="24"/>
        </w:rPr>
        <w:t xml:space="preserve">Семена нута </w:t>
      </w:r>
      <w:r w:rsidR="00B25275">
        <w:rPr>
          <w:rFonts w:ascii="Times New Roman" w:hAnsi="Times New Roman"/>
          <w:sz w:val="24"/>
        </w:rPr>
        <w:t>(сорт</w:t>
      </w:r>
      <w:r w:rsidR="00B25275" w:rsidRPr="00BA250B">
        <w:rPr>
          <w:rFonts w:ascii="Times New Roman" w:hAnsi="Times New Roman"/>
          <w:sz w:val="24"/>
        </w:rPr>
        <w:t xml:space="preserve"> Иордан</w:t>
      </w:r>
      <w:r w:rsidR="00B25275">
        <w:rPr>
          <w:rFonts w:ascii="Times New Roman" w:hAnsi="Times New Roman"/>
          <w:sz w:val="24"/>
        </w:rPr>
        <w:t>)</w:t>
      </w:r>
    </w:p>
    <w:p w:rsidR="00B25275" w:rsidRPr="00E22348" w:rsidRDefault="00B25275" w:rsidP="00B2527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69255" cy="3977005"/>
            <wp:effectExtent l="19050" t="0" r="0" b="0"/>
            <wp:docPr id="12" name="Рисунок 9" descr="D:\ЗАЯВКИ на сорта в госсорткомиссию от 1.01.2017\для заявок в 2017\чечевица Малахит\P823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ЗАЯВКИ на сорта в госсорткомиссию от 1.01.2017\для заявок в 2017\чечевица Малахит\P82312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275" w:rsidRPr="00EA3A58" w:rsidRDefault="00B25275" w:rsidP="00B25275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Рисунок</w:t>
      </w:r>
      <w:r w:rsidR="00576E54">
        <w:rPr>
          <w:rFonts w:ascii="Times New Roman" w:hAnsi="Times New Roman"/>
          <w:sz w:val="24"/>
          <w:szCs w:val="24"/>
        </w:rPr>
        <w:t xml:space="preserve"> 8</w:t>
      </w:r>
      <w:r w:rsidRPr="00EA3A58">
        <w:rPr>
          <w:rFonts w:ascii="Times New Roman" w:hAnsi="Times New Roman"/>
          <w:sz w:val="24"/>
          <w:szCs w:val="24"/>
        </w:rPr>
        <w:t xml:space="preserve"> - </w:t>
      </w:r>
      <w:r w:rsidRPr="00EA3A58">
        <w:rPr>
          <w:rFonts w:ascii="Times New Roman" w:hAnsi="Times New Roman"/>
          <w:sz w:val="24"/>
        </w:rPr>
        <w:t xml:space="preserve">Семена чечевицы </w:t>
      </w:r>
      <w:r>
        <w:rPr>
          <w:rFonts w:ascii="Times New Roman" w:hAnsi="Times New Roman"/>
          <w:sz w:val="24"/>
        </w:rPr>
        <w:t>(сорт</w:t>
      </w:r>
      <w:r w:rsidRPr="00EA3A58">
        <w:rPr>
          <w:rFonts w:ascii="Times New Roman" w:hAnsi="Times New Roman"/>
          <w:sz w:val="24"/>
        </w:rPr>
        <w:t xml:space="preserve"> Малахит</w:t>
      </w:r>
      <w:r>
        <w:rPr>
          <w:rFonts w:ascii="Times New Roman" w:hAnsi="Times New Roman"/>
          <w:sz w:val="24"/>
        </w:rPr>
        <w:t>)</w:t>
      </w:r>
    </w:p>
    <w:p w:rsidR="00B25275" w:rsidRPr="00EA3A58" w:rsidRDefault="00B25275" w:rsidP="00B25275">
      <w:pPr>
        <w:spacing w:after="0" w:line="240" w:lineRule="auto"/>
        <w:contextualSpacing/>
        <w:rPr>
          <w:rFonts w:ascii="Times New Roman" w:hAnsi="Times New Roman"/>
          <w:sz w:val="24"/>
        </w:rPr>
      </w:pPr>
    </w:p>
    <w:p w:rsidR="00B25275" w:rsidRPr="00EF2AA2" w:rsidRDefault="00B25275" w:rsidP="00B2527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55615" cy="3890645"/>
            <wp:effectExtent l="19050" t="0" r="6985" b="0"/>
            <wp:docPr id="13" name="Рисунок 5" descr="D:\фото\2011 г\Копия P718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фото\2011 г\Копия P718954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275" w:rsidRDefault="00576E54" w:rsidP="00B25275">
      <w:pPr>
        <w:ind w:firstLine="708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Рисунок 9</w:t>
      </w:r>
      <w:r w:rsidR="00B25275">
        <w:rPr>
          <w:rFonts w:ascii="Times New Roman" w:hAnsi="Times New Roman"/>
          <w:sz w:val="24"/>
          <w:szCs w:val="24"/>
        </w:rPr>
        <w:t xml:space="preserve"> – </w:t>
      </w:r>
      <w:r w:rsidR="00B25275" w:rsidRPr="00BA250B">
        <w:rPr>
          <w:rFonts w:ascii="Times New Roman" w:hAnsi="Times New Roman"/>
          <w:sz w:val="24"/>
        </w:rPr>
        <w:t xml:space="preserve">Питомник размножения сои </w:t>
      </w:r>
      <w:r w:rsidR="00B25275">
        <w:rPr>
          <w:rFonts w:ascii="Times New Roman" w:hAnsi="Times New Roman"/>
          <w:sz w:val="24"/>
        </w:rPr>
        <w:t>(сорт</w:t>
      </w:r>
      <w:r w:rsidR="00B25275" w:rsidRPr="00BA250B">
        <w:rPr>
          <w:rFonts w:ascii="Times New Roman" w:hAnsi="Times New Roman"/>
          <w:sz w:val="24"/>
        </w:rPr>
        <w:t xml:space="preserve"> Покровская</w:t>
      </w:r>
      <w:r w:rsidR="00B25275">
        <w:rPr>
          <w:rFonts w:ascii="Times New Roman" w:hAnsi="Times New Roman"/>
          <w:sz w:val="24"/>
        </w:rPr>
        <w:t>)</w:t>
      </w:r>
    </w:p>
    <w:p w:rsidR="00B25275" w:rsidRDefault="00B25275" w:rsidP="00B2527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40095" cy="4218305"/>
            <wp:effectExtent l="19050" t="0" r="8255" b="0"/>
            <wp:docPr id="14" name="Рисунок 10" descr="D:\ЗАЯВКИ на сорта в госсорткомиссию от 1.01.2017\для заявок в 2017\пшеница\PB16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ЗАЯВКИ на сорта в госсорткомиссию от 1.01.2017\для заявок в 2017\пшеница\PB1601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7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275" w:rsidRDefault="00576E54" w:rsidP="00B2527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10</w:t>
      </w:r>
      <w:r w:rsidR="00B25275">
        <w:rPr>
          <w:rFonts w:ascii="Times New Roman" w:hAnsi="Times New Roman"/>
          <w:sz w:val="24"/>
          <w:szCs w:val="24"/>
        </w:rPr>
        <w:t xml:space="preserve"> - </w:t>
      </w:r>
      <w:r w:rsidR="00B25275" w:rsidRPr="00BA250B">
        <w:rPr>
          <w:rFonts w:ascii="Times New Roman" w:hAnsi="Times New Roman"/>
          <w:sz w:val="24"/>
        </w:rPr>
        <w:t xml:space="preserve">Семена пшеницы твердой </w:t>
      </w:r>
      <w:r w:rsidR="00B25275">
        <w:rPr>
          <w:rFonts w:ascii="Times New Roman" w:hAnsi="Times New Roman"/>
          <w:sz w:val="24"/>
        </w:rPr>
        <w:t>(сорт</w:t>
      </w:r>
      <w:r w:rsidR="00B25275" w:rsidRPr="00BA250B">
        <w:rPr>
          <w:rFonts w:ascii="Times New Roman" w:hAnsi="Times New Roman"/>
          <w:sz w:val="24"/>
        </w:rPr>
        <w:t xml:space="preserve"> </w:t>
      </w:r>
      <w:proofErr w:type="spellStart"/>
      <w:r w:rsidR="00B25275">
        <w:rPr>
          <w:rFonts w:ascii="Times New Roman" w:hAnsi="Times New Roman"/>
          <w:sz w:val="24"/>
        </w:rPr>
        <w:t>Гусельская</w:t>
      </w:r>
      <w:proofErr w:type="spellEnd"/>
      <w:r w:rsidR="00B25275">
        <w:rPr>
          <w:rFonts w:ascii="Times New Roman" w:hAnsi="Times New Roman"/>
          <w:sz w:val="24"/>
        </w:rPr>
        <w:t>)</w:t>
      </w:r>
    </w:p>
    <w:p w:rsidR="00B25275" w:rsidRPr="00EF2AA2" w:rsidRDefault="00B25275" w:rsidP="00B25275">
      <w:pPr>
        <w:rPr>
          <w:rFonts w:ascii="Times New Roman" w:hAnsi="Times New Roman"/>
          <w:sz w:val="24"/>
          <w:szCs w:val="24"/>
        </w:rPr>
      </w:pPr>
    </w:p>
    <w:p w:rsidR="00B25275" w:rsidRPr="00897728" w:rsidRDefault="00B25275" w:rsidP="00B25275">
      <w:pPr>
        <w:ind w:firstLine="708"/>
        <w:jc w:val="right"/>
        <w:rPr>
          <w:sz w:val="24"/>
          <w:szCs w:val="24"/>
        </w:rPr>
      </w:pPr>
    </w:p>
    <w:sectPr w:rsidR="00B25275" w:rsidRPr="00897728" w:rsidSect="00293AC1">
      <w:type w:val="continuous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C3632"/>
    <w:multiLevelType w:val="hybridMultilevel"/>
    <w:tmpl w:val="A1F83DA4"/>
    <w:lvl w:ilvl="0" w:tplc="E8BAD0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C701F"/>
    <w:rsid w:val="000009CA"/>
    <w:rsid w:val="000673C4"/>
    <w:rsid w:val="00082228"/>
    <w:rsid w:val="000C701F"/>
    <w:rsid w:val="001452A5"/>
    <w:rsid w:val="001A7B66"/>
    <w:rsid w:val="001F0246"/>
    <w:rsid w:val="00223C2F"/>
    <w:rsid w:val="00241BAA"/>
    <w:rsid w:val="00252CDB"/>
    <w:rsid w:val="00293AC1"/>
    <w:rsid w:val="003A6B0E"/>
    <w:rsid w:val="003B2751"/>
    <w:rsid w:val="00432940"/>
    <w:rsid w:val="00492F5F"/>
    <w:rsid w:val="005513B8"/>
    <w:rsid w:val="005709EE"/>
    <w:rsid w:val="00576E54"/>
    <w:rsid w:val="005940FC"/>
    <w:rsid w:val="005D7A8F"/>
    <w:rsid w:val="005E540D"/>
    <w:rsid w:val="005F3792"/>
    <w:rsid w:val="006D3F99"/>
    <w:rsid w:val="007255EC"/>
    <w:rsid w:val="0075095B"/>
    <w:rsid w:val="00847E6D"/>
    <w:rsid w:val="00897728"/>
    <w:rsid w:val="008F1920"/>
    <w:rsid w:val="009361FD"/>
    <w:rsid w:val="00946D90"/>
    <w:rsid w:val="009F3894"/>
    <w:rsid w:val="00AD3CDA"/>
    <w:rsid w:val="00B25275"/>
    <w:rsid w:val="00BA72B6"/>
    <w:rsid w:val="00BB269E"/>
    <w:rsid w:val="00C438B7"/>
    <w:rsid w:val="00CE1FCD"/>
    <w:rsid w:val="00CE4C82"/>
    <w:rsid w:val="00D26152"/>
    <w:rsid w:val="00E14322"/>
    <w:rsid w:val="00E845B4"/>
    <w:rsid w:val="00E95B8D"/>
    <w:rsid w:val="00E96A49"/>
    <w:rsid w:val="00F1321D"/>
    <w:rsid w:val="00F24F68"/>
    <w:rsid w:val="00F9475E"/>
    <w:rsid w:val="00FE4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01F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46D90"/>
    <w:pPr>
      <w:pBdr>
        <w:bottom w:val="single" w:sz="12" w:space="1" w:color="365F91"/>
      </w:pBdr>
      <w:spacing w:before="600" w:after="80" w:line="240" w:lineRule="auto"/>
      <w:outlineLvl w:val="0"/>
    </w:pPr>
    <w:rPr>
      <w:rFonts w:ascii="Cambria" w:eastAsia="Times New Roman" w:hAnsi="Cambria"/>
      <w:b/>
      <w:bCs/>
      <w:color w:val="365F91"/>
      <w:sz w:val="24"/>
      <w:szCs w:val="24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46D90"/>
    <w:pPr>
      <w:pBdr>
        <w:bottom w:val="single" w:sz="8" w:space="1" w:color="4F81BD"/>
      </w:pBdr>
      <w:spacing w:before="200" w:after="80" w:line="240" w:lineRule="auto"/>
      <w:outlineLvl w:val="1"/>
    </w:pPr>
    <w:rPr>
      <w:rFonts w:ascii="Cambria" w:eastAsia="Times New Roman" w:hAnsi="Cambria"/>
      <w:color w:val="365F91"/>
      <w:sz w:val="24"/>
      <w:szCs w:val="24"/>
      <w:lang w:val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946D90"/>
    <w:pPr>
      <w:pBdr>
        <w:bottom w:val="single" w:sz="4" w:space="1" w:color="95B3D7"/>
      </w:pBdr>
      <w:spacing w:before="200" w:after="80" w:line="240" w:lineRule="auto"/>
      <w:outlineLvl w:val="2"/>
    </w:pPr>
    <w:rPr>
      <w:rFonts w:ascii="Cambria" w:eastAsia="Times New Roman" w:hAnsi="Cambria"/>
      <w:color w:val="4F81BD"/>
      <w:sz w:val="24"/>
      <w:szCs w:val="24"/>
      <w:lang w:val="en-US" w:bidi="en-US"/>
    </w:rPr>
  </w:style>
  <w:style w:type="paragraph" w:styleId="4">
    <w:name w:val="heading 4"/>
    <w:basedOn w:val="a"/>
    <w:next w:val="a"/>
    <w:link w:val="40"/>
    <w:unhideWhenUsed/>
    <w:qFormat/>
    <w:rsid w:val="00946D90"/>
    <w:pPr>
      <w:pBdr>
        <w:bottom w:val="single" w:sz="4" w:space="2" w:color="B8CCE4"/>
      </w:pBdr>
      <w:spacing w:before="200" w:after="80" w:line="240" w:lineRule="auto"/>
      <w:outlineLvl w:val="3"/>
    </w:pPr>
    <w:rPr>
      <w:rFonts w:ascii="Cambria" w:eastAsia="Times New Roman" w:hAnsi="Cambria"/>
      <w:i/>
      <w:iCs/>
      <w:color w:val="4F81BD"/>
      <w:sz w:val="24"/>
      <w:szCs w:val="24"/>
      <w:lang w:val="en-US" w:bidi="en-US"/>
    </w:rPr>
  </w:style>
  <w:style w:type="paragraph" w:styleId="5">
    <w:name w:val="heading 5"/>
    <w:basedOn w:val="a"/>
    <w:next w:val="a"/>
    <w:link w:val="50"/>
    <w:unhideWhenUsed/>
    <w:qFormat/>
    <w:rsid w:val="00946D90"/>
    <w:pPr>
      <w:spacing w:before="200" w:after="80" w:line="240" w:lineRule="auto"/>
      <w:outlineLvl w:val="4"/>
    </w:pPr>
    <w:rPr>
      <w:rFonts w:ascii="Cambria" w:eastAsia="Times New Roman" w:hAnsi="Cambria"/>
      <w:color w:val="4F81BD"/>
      <w:sz w:val="20"/>
      <w:szCs w:val="20"/>
      <w:lang w:val="en-US" w:bidi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946D90"/>
    <w:pPr>
      <w:spacing w:before="280" w:after="100" w:line="240" w:lineRule="auto"/>
      <w:outlineLvl w:val="5"/>
    </w:pPr>
    <w:rPr>
      <w:rFonts w:ascii="Cambria" w:eastAsia="Times New Roman" w:hAnsi="Cambria"/>
      <w:i/>
      <w:iCs/>
      <w:color w:val="4F81BD"/>
      <w:sz w:val="20"/>
      <w:szCs w:val="20"/>
      <w:lang w:val="en-US" w:bidi="en-US"/>
    </w:rPr>
  </w:style>
  <w:style w:type="paragraph" w:styleId="7">
    <w:name w:val="heading 7"/>
    <w:basedOn w:val="a"/>
    <w:next w:val="a"/>
    <w:link w:val="70"/>
    <w:unhideWhenUsed/>
    <w:qFormat/>
    <w:rsid w:val="00946D90"/>
    <w:pPr>
      <w:spacing w:before="320" w:after="100" w:line="240" w:lineRule="auto"/>
      <w:outlineLvl w:val="6"/>
    </w:pPr>
    <w:rPr>
      <w:rFonts w:ascii="Cambria" w:eastAsia="Times New Roman" w:hAnsi="Cambria"/>
      <w:b/>
      <w:bCs/>
      <w:color w:val="9BBB59"/>
      <w:sz w:val="20"/>
      <w:szCs w:val="20"/>
      <w:lang w:val="en-US" w:bidi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946D90"/>
    <w:pPr>
      <w:spacing w:before="320" w:after="100" w:line="240" w:lineRule="auto"/>
      <w:outlineLvl w:val="7"/>
    </w:pPr>
    <w:rPr>
      <w:rFonts w:ascii="Cambria" w:eastAsia="Times New Roman" w:hAnsi="Cambria"/>
      <w:b/>
      <w:bCs/>
      <w:i/>
      <w:iCs/>
      <w:color w:val="9BBB59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nhideWhenUsed/>
    <w:qFormat/>
    <w:rsid w:val="00946D90"/>
    <w:pPr>
      <w:spacing w:before="320" w:after="100" w:line="240" w:lineRule="auto"/>
      <w:outlineLvl w:val="8"/>
    </w:pPr>
    <w:rPr>
      <w:rFonts w:ascii="Cambria" w:eastAsia="Times New Roman" w:hAnsi="Cambria"/>
      <w:i/>
      <w:iCs/>
      <w:color w:val="9BBB59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6D90"/>
    <w:rPr>
      <w:rFonts w:ascii="Cambria" w:eastAsia="Times New Roman" w:hAnsi="Cambria" w:cs="Times New Roman"/>
      <w:b/>
      <w:bCs/>
      <w:color w:val="365F91"/>
      <w:sz w:val="24"/>
      <w:szCs w:val="24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946D90"/>
    <w:rPr>
      <w:rFonts w:ascii="Cambria" w:eastAsia="Times New Roman" w:hAnsi="Cambria" w:cs="Times New Roman"/>
      <w:color w:val="365F91"/>
      <w:sz w:val="24"/>
      <w:szCs w:val="24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946D90"/>
    <w:rPr>
      <w:rFonts w:ascii="Cambria" w:eastAsia="Times New Roman" w:hAnsi="Cambria" w:cs="Times New Roman"/>
      <w:color w:val="4F81BD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rsid w:val="00946D90"/>
    <w:rPr>
      <w:rFonts w:ascii="Cambria" w:eastAsia="Times New Roman" w:hAnsi="Cambria" w:cs="Times New Roman"/>
      <w:i/>
      <w:iCs/>
      <w:color w:val="4F81BD"/>
      <w:sz w:val="24"/>
      <w:szCs w:val="24"/>
      <w:lang w:val="en-US" w:bidi="en-US"/>
    </w:rPr>
  </w:style>
  <w:style w:type="character" w:customStyle="1" w:styleId="50">
    <w:name w:val="Заголовок 5 Знак"/>
    <w:basedOn w:val="a0"/>
    <w:link w:val="5"/>
    <w:rsid w:val="00946D90"/>
    <w:rPr>
      <w:rFonts w:ascii="Cambria" w:eastAsia="Times New Roman" w:hAnsi="Cambria" w:cs="Times New Roman"/>
      <w:color w:val="4F81BD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rsid w:val="00946D90"/>
    <w:rPr>
      <w:rFonts w:ascii="Cambria" w:eastAsia="Times New Roman" w:hAnsi="Cambria" w:cs="Times New Roman"/>
      <w:i/>
      <w:iCs/>
      <w:color w:val="4F81BD"/>
      <w:lang w:val="en-US" w:bidi="en-US"/>
    </w:rPr>
  </w:style>
  <w:style w:type="character" w:customStyle="1" w:styleId="70">
    <w:name w:val="Заголовок 7 Знак"/>
    <w:basedOn w:val="a0"/>
    <w:link w:val="7"/>
    <w:rsid w:val="00946D90"/>
    <w:rPr>
      <w:rFonts w:ascii="Cambria" w:eastAsia="Times New Roman" w:hAnsi="Cambria" w:cs="Times New Roman"/>
      <w:b/>
      <w:bCs/>
      <w:color w:val="9BBB59"/>
      <w:sz w:val="20"/>
      <w:szCs w:val="2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rsid w:val="00946D90"/>
    <w:rPr>
      <w:rFonts w:ascii="Cambria" w:eastAsia="Times New Roman" w:hAnsi="Cambria" w:cs="Times New Roman"/>
      <w:b/>
      <w:bCs/>
      <w:i/>
      <w:iCs/>
      <w:color w:val="9BBB59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rsid w:val="00946D90"/>
    <w:rPr>
      <w:rFonts w:ascii="Cambria" w:eastAsia="Times New Roman" w:hAnsi="Cambria" w:cs="Times New Roman"/>
      <w:i/>
      <w:iCs/>
      <w:color w:val="9BBB59"/>
      <w:sz w:val="20"/>
      <w:szCs w:val="20"/>
      <w:lang w:val="en-US" w:bidi="en-US"/>
    </w:rPr>
  </w:style>
  <w:style w:type="paragraph" w:styleId="a3">
    <w:name w:val="Title"/>
    <w:basedOn w:val="a"/>
    <w:next w:val="a"/>
    <w:link w:val="a4"/>
    <w:qFormat/>
    <w:rsid w:val="00946D90"/>
    <w:pPr>
      <w:pBdr>
        <w:top w:val="single" w:sz="8" w:space="10" w:color="A7BFDE"/>
        <w:bottom w:val="single" w:sz="24" w:space="15" w:color="9BBB59"/>
      </w:pBdr>
      <w:spacing w:after="0" w:line="240" w:lineRule="auto"/>
      <w:jc w:val="center"/>
    </w:pPr>
    <w:rPr>
      <w:rFonts w:ascii="Cambria" w:eastAsia="Times New Roman" w:hAnsi="Cambria"/>
      <w:i/>
      <w:iCs/>
      <w:color w:val="243F60"/>
      <w:sz w:val="60"/>
      <w:szCs w:val="60"/>
      <w:lang w:val="en-US" w:bidi="en-US"/>
    </w:rPr>
  </w:style>
  <w:style w:type="character" w:customStyle="1" w:styleId="a4">
    <w:name w:val="Название Знак"/>
    <w:basedOn w:val="a0"/>
    <w:link w:val="a3"/>
    <w:rsid w:val="00946D90"/>
    <w:rPr>
      <w:rFonts w:ascii="Cambria" w:eastAsia="Times New Roman" w:hAnsi="Cambria" w:cs="Times New Roman"/>
      <w:i/>
      <w:iCs/>
      <w:color w:val="243F60"/>
      <w:sz w:val="60"/>
      <w:szCs w:val="60"/>
      <w:lang w:val="en-US" w:bidi="en-US"/>
    </w:rPr>
  </w:style>
  <w:style w:type="paragraph" w:styleId="a5">
    <w:name w:val="Subtitle"/>
    <w:basedOn w:val="a"/>
    <w:next w:val="a"/>
    <w:link w:val="a6"/>
    <w:qFormat/>
    <w:rsid w:val="00946D90"/>
    <w:pPr>
      <w:spacing w:before="200" w:after="900" w:line="240" w:lineRule="auto"/>
      <w:jc w:val="right"/>
    </w:pPr>
    <w:rPr>
      <w:i/>
      <w:iCs/>
      <w:sz w:val="24"/>
      <w:szCs w:val="24"/>
      <w:lang w:val="en-US" w:bidi="en-US"/>
    </w:rPr>
  </w:style>
  <w:style w:type="character" w:customStyle="1" w:styleId="a6">
    <w:name w:val="Подзаголовок Знак"/>
    <w:basedOn w:val="a0"/>
    <w:link w:val="a5"/>
    <w:rsid w:val="00946D90"/>
    <w:rPr>
      <w:i/>
      <w:iCs/>
      <w:sz w:val="24"/>
      <w:szCs w:val="24"/>
      <w:lang w:val="en-US" w:bidi="en-US"/>
    </w:rPr>
  </w:style>
  <w:style w:type="character" w:styleId="a7">
    <w:name w:val="Strong"/>
    <w:basedOn w:val="a0"/>
    <w:uiPriority w:val="22"/>
    <w:qFormat/>
    <w:rsid w:val="00946D90"/>
    <w:rPr>
      <w:b/>
      <w:bCs/>
    </w:rPr>
  </w:style>
  <w:style w:type="character" w:styleId="a8">
    <w:name w:val="Emphasis"/>
    <w:basedOn w:val="a0"/>
    <w:qFormat/>
    <w:rsid w:val="00946D90"/>
    <w:rPr>
      <w:i/>
      <w:iCs/>
    </w:rPr>
  </w:style>
  <w:style w:type="paragraph" w:styleId="a9">
    <w:name w:val="No Spacing"/>
    <w:link w:val="aa"/>
    <w:uiPriority w:val="1"/>
    <w:qFormat/>
    <w:rsid w:val="00946D90"/>
    <w:rPr>
      <w:rFonts w:eastAsia="Times New Roman"/>
      <w:sz w:val="22"/>
      <w:szCs w:val="22"/>
    </w:rPr>
  </w:style>
  <w:style w:type="character" w:customStyle="1" w:styleId="aa">
    <w:name w:val="Без интервала Знак"/>
    <w:basedOn w:val="a0"/>
    <w:link w:val="a9"/>
    <w:uiPriority w:val="1"/>
    <w:rsid w:val="00946D90"/>
    <w:rPr>
      <w:rFonts w:eastAsia="Times New Roman"/>
      <w:sz w:val="22"/>
      <w:szCs w:val="22"/>
    </w:rPr>
  </w:style>
  <w:style w:type="paragraph" w:styleId="ab">
    <w:name w:val="List Paragraph"/>
    <w:basedOn w:val="a"/>
    <w:uiPriority w:val="34"/>
    <w:qFormat/>
    <w:rsid w:val="00946D90"/>
    <w:pPr>
      <w:ind w:left="720"/>
      <w:contextualSpacing/>
    </w:pPr>
    <w:rPr>
      <w:rFonts w:eastAsia="Times New Roman"/>
    </w:rPr>
  </w:style>
  <w:style w:type="paragraph" w:styleId="21">
    <w:name w:val="Quote"/>
    <w:basedOn w:val="a"/>
    <w:next w:val="a"/>
    <w:link w:val="22"/>
    <w:uiPriority w:val="29"/>
    <w:qFormat/>
    <w:rsid w:val="00946D90"/>
    <w:pPr>
      <w:spacing w:after="0" w:line="240" w:lineRule="auto"/>
      <w:ind w:firstLine="360"/>
    </w:pPr>
    <w:rPr>
      <w:rFonts w:ascii="Cambria" w:eastAsia="Times New Roman" w:hAnsi="Cambria"/>
      <w:i/>
      <w:iCs/>
      <w:color w:val="5A5A5A"/>
      <w:sz w:val="20"/>
      <w:szCs w:val="20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946D90"/>
    <w:rPr>
      <w:rFonts w:ascii="Cambria" w:eastAsia="Times New Roman" w:hAnsi="Cambria" w:cs="Times New Roman"/>
      <w:i/>
      <w:iCs/>
      <w:color w:val="5A5A5A"/>
      <w:lang w:val="en-US" w:bidi="en-US"/>
    </w:rPr>
  </w:style>
  <w:style w:type="paragraph" w:styleId="ac">
    <w:name w:val="Intense Quote"/>
    <w:basedOn w:val="a"/>
    <w:next w:val="a"/>
    <w:link w:val="ad"/>
    <w:uiPriority w:val="30"/>
    <w:qFormat/>
    <w:rsid w:val="00946D90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eastAsia="Times New Roman" w:hAnsi="Cambria"/>
      <w:i/>
      <w:iCs/>
      <w:color w:val="FFFFFF"/>
      <w:sz w:val="24"/>
      <w:szCs w:val="24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946D90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val="en-US" w:bidi="en-US"/>
    </w:rPr>
  </w:style>
  <w:style w:type="paragraph" w:styleId="ae">
    <w:name w:val="TOC Heading"/>
    <w:basedOn w:val="1"/>
    <w:next w:val="a"/>
    <w:uiPriority w:val="39"/>
    <w:qFormat/>
    <w:rsid w:val="00946D90"/>
    <w:pPr>
      <w:keepNext/>
      <w:keepLines/>
      <w:pBdr>
        <w:bottom w:val="none" w:sz="0" w:space="0" w:color="auto"/>
      </w:pBdr>
      <w:spacing w:before="480" w:after="0" w:line="276" w:lineRule="auto"/>
      <w:outlineLvl w:val="9"/>
    </w:pPr>
    <w:rPr>
      <w:sz w:val="28"/>
      <w:szCs w:val="28"/>
      <w:lang w:val="ru-RU" w:eastAsia="en-US" w:bidi="ar-SA"/>
    </w:rPr>
  </w:style>
  <w:style w:type="paragraph" w:customStyle="1" w:styleId="23">
    <w:name w:val="Стиль2"/>
    <w:basedOn w:val="a"/>
    <w:link w:val="24"/>
    <w:qFormat/>
    <w:rsid w:val="00946D90"/>
    <w:pPr>
      <w:spacing w:after="0" w:line="360" w:lineRule="auto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24">
    <w:name w:val="Стиль2 Знак"/>
    <w:basedOn w:val="a0"/>
    <w:link w:val="23"/>
    <w:rsid w:val="00946D90"/>
    <w:rPr>
      <w:rFonts w:ascii="Times New Roman" w:eastAsia="Times New Roman" w:hAnsi="Times New Roman"/>
      <w:sz w:val="28"/>
      <w:szCs w:val="28"/>
    </w:rPr>
  </w:style>
  <w:style w:type="character" w:styleId="af">
    <w:name w:val="Hyperlink"/>
    <w:basedOn w:val="a0"/>
    <w:semiHidden/>
    <w:unhideWhenUsed/>
    <w:rsid w:val="000C701F"/>
    <w:rPr>
      <w:color w:val="0000FF"/>
      <w:u w:val="single"/>
    </w:rPr>
  </w:style>
  <w:style w:type="table" w:styleId="af0">
    <w:name w:val="Table Grid"/>
    <w:basedOn w:val="a1"/>
    <w:uiPriority w:val="59"/>
    <w:rsid w:val="000C70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0C7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C701F"/>
    <w:rPr>
      <w:rFonts w:ascii="Tahoma" w:eastAsiaTheme="minorEastAsia" w:hAnsi="Tahoma" w:cs="Tahoma"/>
      <w:sz w:val="16"/>
      <w:szCs w:val="16"/>
    </w:rPr>
  </w:style>
  <w:style w:type="paragraph" w:styleId="af3">
    <w:name w:val="Plain Text"/>
    <w:basedOn w:val="a"/>
    <w:link w:val="af4"/>
    <w:uiPriority w:val="99"/>
    <w:unhideWhenUsed/>
    <w:rsid w:val="008F1920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8F1920"/>
    <w:rPr>
      <w:rFonts w:ascii="Consolas" w:eastAsia="Times New Roman" w:hAnsi="Consolas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1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0"/>
    </c:view3D>
    <c:plotArea>
      <c:layout>
        <c:manualLayout>
          <c:layoutTarget val="inner"/>
          <c:xMode val="edge"/>
          <c:yMode val="edge"/>
          <c:x val="0.17744548758328349"/>
          <c:y val="5.0079509292107686E-2"/>
          <c:w val="0.65059601924760002"/>
          <c:h val="0.829146327373559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Ассортимент сортов и гибридов сельскохозяйственных культур, допущенных к использованию в районах РФ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3DA-4694-B64E-76ACF8B4A8E1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3DA-4694-B64E-76ACF8B4A8E1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3DA-4694-B64E-76ACF8B4A8E1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3DA-4694-B64E-76ACF8B4A8E1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43DA-4694-B64E-76ACF8B4A8E1}"/>
              </c:ext>
            </c:extLst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3DA-4694-B64E-76ACF8B4A8E1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43DA-4694-B64E-76ACF8B4A8E1}"/>
              </c:ext>
            </c:extLst>
          </c:dPt>
          <c:dLbls>
            <c:dLbl>
              <c:idx val="0"/>
              <c:layout>
                <c:manualLayout>
                  <c:x val="2.6438089469585611E-2"/>
                  <c:y val="-8.1632880996258747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spc="0" baseline="0">
                        <a:solidFill>
                          <a:schemeClr val="accent1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1400" dirty="0" smtClean="0"/>
                      <a:t>с</a:t>
                    </a:r>
                    <a:r>
                      <a:rPr lang="ru-RU" dirty="0" smtClean="0"/>
                      <a:t>орговые культуры - 48; (30%)</a:t>
                    </a:r>
                    <a:endParaRPr lang="ru-RU" dirty="0"/>
                  </a:p>
                </c:rich>
              </c:tx>
              <c:spPr>
                <a:noFill/>
                <a:ln w="25086">
                  <a:noFill/>
                </a:ln>
              </c:spPr>
              <c:dLblPos val="bestFit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3DA-4694-B64E-76ACF8B4A8E1}"/>
                </c:ext>
              </c:extLst>
            </c:dLbl>
            <c:dLbl>
              <c:idx val="1"/>
              <c:layout>
                <c:manualLayout>
                  <c:x val="3.3321012732451111E-2"/>
                  <c:y val="-3.20996614553615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spc="0" baseline="0">
                        <a:solidFill>
                          <a:schemeClr val="accent2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1400" dirty="0" smtClean="0"/>
                      <a:t>к</a:t>
                    </a:r>
                    <a:r>
                      <a:rPr lang="ru-RU" dirty="0" smtClean="0"/>
                      <a:t>укуруза</a:t>
                    </a:r>
                    <a:r>
                      <a:rPr lang="ru-RU" baseline="0" dirty="0" smtClean="0"/>
                      <a:t> -</a:t>
                    </a:r>
                    <a:r>
                      <a:rPr lang="ru-RU" dirty="0" smtClean="0"/>
                      <a:t> 10 (6%)</a:t>
                    </a:r>
                    <a:endParaRPr lang="ru-RU" dirty="0"/>
                  </a:p>
                </c:rich>
              </c:tx>
              <c:spPr>
                <a:noFill/>
                <a:ln w="25086">
                  <a:noFill/>
                </a:ln>
              </c:spPr>
              <c:dLblPos val="bestFit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3DA-4694-B64E-76ACF8B4A8E1}"/>
                </c:ext>
              </c:extLst>
            </c:dLbl>
            <c:dLbl>
              <c:idx val="2"/>
              <c:layout>
                <c:manualLayout>
                  <c:x val="2.916666666666658E-2"/>
                  <c:y val="3.089871967383948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spc="0" baseline="0">
                        <a:solidFill>
                          <a:schemeClr val="accent3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1400" dirty="0"/>
                      <a:t>к</a:t>
                    </a:r>
                    <a:r>
                      <a:rPr lang="ru-RU" dirty="0"/>
                      <a:t>рупяные </a:t>
                    </a:r>
                    <a:r>
                      <a:rPr lang="ru-RU" dirty="0" smtClean="0"/>
                      <a:t>- 4 (3%)</a:t>
                    </a:r>
                    <a:endParaRPr lang="ru-RU" dirty="0"/>
                  </a:p>
                </c:rich>
              </c:tx>
              <c:spPr>
                <a:noFill/>
                <a:ln w="25086">
                  <a:noFill/>
                </a:ln>
              </c:spPr>
              <c:dLblPos val="bestFit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3DA-4694-B64E-76ACF8B4A8E1}"/>
                </c:ext>
              </c:extLst>
            </c:dLbl>
            <c:dLbl>
              <c:idx val="3"/>
              <c:layout>
                <c:manualLayout>
                  <c:x val="1.4931522982704164E-2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spc="0" baseline="0">
                        <a:solidFill>
                          <a:schemeClr val="accent4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1400" dirty="0" smtClean="0"/>
                      <a:t>м</a:t>
                    </a:r>
                    <a:r>
                      <a:rPr lang="ru-RU" dirty="0" smtClean="0"/>
                      <a:t>асличные</a:t>
                    </a:r>
                    <a:r>
                      <a:rPr lang="ru-RU" baseline="0" dirty="0" smtClean="0"/>
                      <a:t> - </a:t>
                    </a:r>
                    <a:r>
                      <a:rPr lang="ru-RU" dirty="0" smtClean="0"/>
                      <a:t> 32 (16%)</a:t>
                    </a:r>
                    <a:endParaRPr lang="ru-RU" dirty="0"/>
                  </a:p>
                </c:rich>
              </c:tx>
              <c:spPr>
                <a:noFill/>
                <a:ln w="25086">
                  <a:noFill/>
                </a:ln>
              </c:spPr>
              <c:dLblPos val="bestFit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3DA-4694-B64E-76ACF8B4A8E1}"/>
                </c:ext>
              </c:extLst>
            </c:dLbl>
            <c:dLbl>
              <c:idx val="4"/>
              <c:layout>
                <c:manualLayout>
                  <c:x val="-2.347949475065619E-2"/>
                  <c:y val="4.367278564041612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spc="0" baseline="0">
                        <a:solidFill>
                          <a:schemeClr val="accent5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1400" dirty="0" smtClean="0"/>
                      <a:t>з</a:t>
                    </a:r>
                    <a:r>
                      <a:rPr lang="ru-RU" dirty="0" smtClean="0"/>
                      <a:t>ернобобовые</a:t>
                    </a:r>
                    <a:r>
                      <a:rPr lang="ru-RU" baseline="0" dirty="0" smtClean="0"/>
                      <a:t> - </a:t>
                    </a:r>
                    <a:r>
                      <a:rPr lang="ru-RU" dirty="0" smtClean="0"/>
                      <a:t>   15</a:t>
                    </a:r>
                    <a:r>
                      <a:rPr lang="ru-RU" baseline="0" dirty="0" smtClean="0"/>
                      <a:t> (</a:t>
                    </a:r>
                    <a:r>
                      <a:rPr lang="ru-RU" dirty="0" smtClean="0"/>
                      <a:t>10%)</a:t>
                    </a:r>
                    <a:endParaRPr lang="ru-RU" dirty="0"/>
                  </a:p>
                </c:rich>
              </c:tx>
              <c:spPr>
                <a:noFill/>
                <a:ln w="25086">
                  <a:noFill/>
                </a:ln>
              </c:spPr>
              <c:dLblPos val="bestFit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3DA-4694-B64E-76ACF8B4A8E1}"/>
                </c:ext>
              </c:extLst>
            </c:dLbl>
            <c:dLbl>
              <c:idx val="5"/>
              <c:layout>
                <c:manualLayout>
                  <c:x val="5.4945054945054984E-3"/>
                  <c:y val="-0.1958123319691427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spc="0" baseline="0">
                        <a:solidFill>
                          <a:schemeClr val="accent6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1400" dirty="0"/>
                      <a:t>о</a:t>
                    </a:r>
                    <a:r>
                      <a:rPr lang="ru-RU" dirty="0"/>
                      <a:t>днолетние </a:t>
                    </a:r>
                    <a:r>
                      <a:rPr lang="ru-RU" dirty="0" smtClean="0"/>
                      <a:t>травы - 28 (18%)</a:t>
                    </a:r>
                    <a:endParaRPr lang="ru-RU" dirty="0"/>
                  </a:p>
                </c:rich>
              </c:tx>
              <c:spPr>
                <a:noFill/>
                <a:ln w="25086">
                  <a:noFill/>
                </a:ln>
              </c:spPr>
              <c:dLblPos val="bestFit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3DA-4694-B64E-76ACF8B4A8E1}"/>
                </c:ext>
              </c:extLst>
            </c:dLbl>
            <c:dLbl>
              <c:idx val="6"/>
              <c:layout>
                <c:manualLayout>
                  <c:x val="-8.6097314758732238E-2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spc="0" baseline="0">
                        <a:solidFill>
                          <a:schemeClr val="accent1">
                            <a:lumMod val="60000"/>
                          </a:schemeClr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1400" dirty="0" smtClean="0"/>
                      <a:t>м</a:t>
                    </a:r>
                    <a:r>
                      <a:rPr lang="ru-RU" dirty="0" smtClean="0"/>
                      <a:t>ноголетние</a:t>
                    </a:r>
                    <a:r>
                      <a:rPr lang="ru-RU" baseline="0" dirty="0" smtClean="0"/>
                      <a:t> </a:t>
                    </a:r>
                    <a:r>
                      <a:rPr lang="ru-RU" dirty="0" smtClean="0"/>
                      <a:t>травы – 24</a:t>
                    </a:r>
                    <a:r>
                      <a:rPr lang="ru-RU" baseline="0" dirty="0" smtClean="0"/>
                      <a:t> (</a:t>
                    </a:r>
                    <a:r>
                      <a:rPr lang="ru-RU" dirty="0" smtClean="0"/>
                      <a:t>17%)</a:t>
                    </a:r>
                    <a:endParaRPr lang="ru-RU" dirty="0"/>
                  </a:p>
                </c:rich>
              </c:tx>
              <c:spPr>
                <a:noFill/>
                <a:ln w="25086">
                  <a:noFill/>
                </a:ln>
              </c:spPr>
              <c:dLblPos val="bestFit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3DA-4694-B64E-76ACF8B4A8E1}"/>
                </c:ext>
              </c:extLst>
            </c:dLbl>
            <c:spPr>
              <a:noFill/>
              <a:ln w="25086">
                <a:noFill/>
              </a:ln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howPercent val="1"/>
            <c:showLeaderLines val="1"/>
            <c:leaderLines>
              <c:spPr>
                <a:ln w="9394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сорговые культуры</c:v>
                </c:pt>
                <c:pt idx="1">
                  <c:v>кукуруза</c:v>
                </c:pt>
                <c:pt idx="2">
                  <c:v>крупяные </c:v>
                </c:pt>
                <c:pt idx="3">
                  <c:v>масличные</c:v>
                </c:pt>
                <c:pt idx="4">
                  <c:v>зернобобовые</c:v>
                </c:pt>
                <c:pt idx="5">
                  <c:v>однолетние травы</c:v>
                </c:pt>
                <c:pt idx="6">
                  <c:v>многолетние травы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45</c:v>
                </c:pt>
                <c:pt idx="1">
                  <c:v>9</c:v>
                </c:pt>
                <c:pt idx="2">
                  <c:v>4</c:v>
                </c:pt>
                <c:pt idx="3">
                  <c:v>24</c:v>
                </c:pt>
                <c:pt idx="4">
                  <c:v>15</c:v>
                </c:pt>
                <c:pt idx="5">
                  <c:v>26</c:v>
                </c:pt>
                <c:pt idx="6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3DA-4694-B64E-76ACF8B4A8E1}"/>
            </c:ext>
          </c:extLst>
        </c:ser>
      </c:pie3DChart>
      <c:spPr>
        <a:noFill/>
        <a:ln w="25400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041DF-6226-44FE-87E4-21A1C8BA4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10</Pages>
  <Words>1700</Words>
  <Characters>9692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Россорго</Company>
  <LinksUpToDate>false</LinksUpToDate>
  <CharactersWithSpaces>11370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Жук Екатерина</cp:lastModifiedBy>
  <cp:revision>8</cp:revision>
  <dcterms:created xsi:type="dcterms:W3CDTF">2018-02-27T07:55:00Z</dcterms:created>
  <dcterms:modified xsi:type="dcterms:W3CDTF">2018-03-22T07:13:00Z</dcterms:modified>
</cp:coreProperties>
</file>